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3680B8">
      <w:pPr>
        <w:keepNext w:val="0"/>
        <w:keepLines w:val="0"/>
        <w:pageBreakBefore w:val="0"/>
        <w:widowControl/>
        <w:kinsoku w:val="0"/>
        <w:wordWrap/>
        <w:overflowPunct/>
        <w:topLinePunct w:val="0"/>
        <w:autoSpaceDE w:val="0"/>
        <w:autoSpaceDN w:val="0"/>
        <w:bidi w:val="0"/>
        <w:adjustRightInd w:val="0"/>
        <w:snapToGrid w:val="0"/>
        <w:spacing w:line="560" w:lineRule="exact"/>
        <w:jc w:val="both"/>
        <w:textAlignment w:val="baseline"/>
        <w:outlineLvl w:val="9"/>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附件1</w:t>
      </w:r>
    </w:p>
    <w:p w14:paraId="121E4376">
      <w:pPr>
        <w:keepNext w:val="0"/>
        <w:keepLines w:val="0"/>
        <w:pageBreakBefore w:val="0"/>
        <w:widowControl/>
        <w:kinsoku w:val="0"/>
        <w:wordWrap/>
        <w:overflowPunct/>
        <w:topLinePunct w:val="0"/>
        <w:autoSpaceDE w:val="0"/>
        <w:autoSpaceDN w:val="0"/>
        <w:bidi w:val="0"/>
        <w:adjustRightInd w:val="0"/>
        <w:snapToGrid w:val="0"/>
        <w:spacing w:line="560" w:lineRule="exact"/>
        <w:jc w:val="both"/>
        <w:textAlignment w:val="baseline"/>
        <w:outlineLvl w:val="9"/>
        <w:rPr>
          <w:rFonts w:hint="eastAsia" w:ascii="黑体" w:hAnsi="黑体" w:eastAsia="黑体" w:cs="黑体"/>
          <w:b w:val="0"/>
          <w:bCs w:val="0"/>
          <w:sz w:val="32"/>
          <w:szCs w:val="32"/>
          <w:lang w:val="en-US" w:eastAsia="zh-CN"/>
        </w:rPr>
      </w:pPr>
    </w:p>
    <w:p w14:paraId="06B86E9F">
      <w:pPr>
        <w:pStyle w:val="2"/>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outlineLvl w:val="9"/>
        <w:rPr>
          <w:rFonts w:hint="eastAsia" w:ascii="Times New Roman" w:hAnsi="Times New Roman" w:eastAsia="方正小标宋简体" w:cs="方正小标宋简体"/>
          <w:b w:val="0"/>
          <w:bCs w:val="0"/>
          <w:snapToGrid/>
          <w:color w:val="000000"/>
          <w:w w:val="100"/>
          <w:kern w:val="2"/>
          <w:sz w:val="44"/>
          <w:szCs w:val="44"/>
          <w:u w:val="none" w:color="auto"/>
          <w:lang w:val="en-US" w:eastAsia="zh-CN" w:bidi="ar-SA"/>
        </w:rPr>
      </w:pPr>
      <w:r>
        <w:rPr>
          <w:rFonts w:hint="eastAsia" w:ascii="Times New Roman" w:hAnsi="Times New Roman" w:eastAsia="方正小标宋简体" w:cs="方正小标宋简体"/>
          <w:b w:val="0"/>
          <w:bCs w:val="0"/>
          <w:snapToGrid/>
          <w:color w:val="000000"/>
          <w:w w:val="100"/>
          <w:kern w:val="2"/>
          <w:sz w:val="44"/>
          <w:szCs w:val="44"/>
          <w:u w:val="none" w:color="auto"/>
          <w:lang w:val="en-US" w:eastAsia="zh-CN" w:bidi="ar-SA"/>
        </w:rPr>
        <w:t>2025年黑龙江省第四届中小学生手球锦标赛</w:t>
      </w:r>
    </w:p>
    <w:p w14:paraId="77610251">
      <w:pPr>
        <w:pStyle w:val="2"/>
        <w:keepNext w:val="0"/>
        <w:keepLines w:val="0"/>
        <w:pageBreakBefore w:val="0"/>
        <w:widowControl/>
        <w:kinsoku w:val="0"/>
        <w:wordWrap/>
        <w:overflowPunct/>
        <w:topLinePunct w:val="0"/>
        <w:autoSpaceDE w:val="0"/>
        <w:autoSpaceDN w:val="0"/>
        <w:bidi w:val="0"/>
        <w:adjustRightInd w:val="0"/>
        <w:snapToGrid w:val="0"/>
        <w:spacing w:line="560" w:lineRule="exact"/>
        <w:jc w:val="center"/>
        <w:textAlignment w:val="baseline"/>
        <w:outlineLvl w:val="9"/>
        <w:rPr>
          <w:rFonts w:hint="eastAsia" w:ascii="Times New Roman" w:hAnsi="Times New Roman" w:eastAsia="方正小标宋简体" w:cs="方正小标宋简体"/>
          <w:b w:val="0"/>
          <w:bCs w:val="0"/>
          <w:snapToGrid/>
          <w:color w:val="000000"/>
          <w:w w:val="100"/>
          <w:kern w:val="2"/>
          <w:sz w:val="44"/>
          <w:szCs w:val="44"/>
          <w:u w:val="none" w:color="auto"/>
          <w:lang w:val="en-US" w:eastAsia="zh-CN" w:bidi="ar-SA"/>
        </w:rPr>
      </w:pPr>
      <w:r>
        <w:rPr>
          <w:rFonts w:hint="eastAsia" w:ascii="Times New Roman" w:hAnsi="Times New Roman" w:eastAsia="方正小标宋简体" w:cs="方正小标宋简体"/>
          <w:b w:val="0"/>
          <w:bCs w:val="0"/>
          <w:snapToGrid/>
          <w:color w:val="000000"/>
          <w:w w:val="100"/>
          <w:kern w:val="2"/>
          <w:sz w:val="44"/>
          <w:szCs w:val="44"/>
          <w:u w:val="none" w:color="auto"/>
          <w:lang w:val="en-US" w:eastAsia="zh-CN" w:bidi="ar-SA"/>
        </w:rPr>
        <w:t>竞赛规程</w:t>
      </w:r>
    </w:p>
    <w:p w14:paraId="3FDD7892">
      <w:pPr>
        <w:pStyle w:val="2"/>
        <w:keepNext w:val="0"/>
        <w:keepLines w:val="0"/>
        <w:pageBreakBefore w:val="0"/>
        <w:widowControl/>
        <w:kinsoku w:val="0"/>
        <w:wordWrap/>
        <w:overflowPunct/>
        <w:topLinePunct w:val="0"/>
        <w:autoSpaceDE w:val="0"/>
        <w:autoSpaceDN w:val="0"/>
        <w:bidi w:val="0"/>
        <w:adjustRightInd w:val="0"/>
        <w:snapToGrid w:val="0"/>
        <w:spacing w:line="520" w:lineRule="exact"/>
        <w:jc w:val="center"/>
        <w:textAlignment w:val="baseline"/>
        <w:outlineLvl w:val="9"/>
        <w:rPr>
          <w:rFonts w:hint="eastAsia" w:ascii="方正小标宋简体" w:hAnsi="方正小标宋简体" w:eastAsia="方正小标宋简体" w:cs="方正小标宋简体"/>
          <w:b w:val="0"/>
          <w:bCs w:val="0"/>
          <w:spacing w:val="8"/>
          <w:sz w:val="44"/>
          <w:szCs w:val="44"/>
          <w:lang w:val="en-US"/>
        </w:rPr>
      </w:pPr>
    </w:p>
    <w:p w14:paraId="6C1927D8">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4" w:firstLineChars="200"/>
        <w:jc w:val="both"/>
        <w:textAlignment w:val="baseline"/>
        <w:outlineLvl w:val="9"/>
        <w:rPr>
          <w:rFonts w:hint="eastAsia" w:ascii="黑体" w:hAnsi="黑体" w:eastAsia="黑体" w:cs="黑体"/>
          <w:b w:val="0"/>
          <w:bCs w:val="0"/>
          <w:sz w:val="32"/>
          <w:szCs w:val="32"/>
        </w:rPr>
      </w:pPr>
      <w:r>
        <w:rPr>
          <w:rFonts w:hint="eastAsia" w:ascii="黑体" w:hAnsi="黑体" w:eastAsia="黑体" w:cs="黑体"/>
          <w:b w:val="0"/>
          <w:bCs w:val="0"/>
          <w:spacing w:val="1"/>
          <w:position w:val="-1"/>
          <w:sz w:val="32"/>
          <w:szCs w:val="32"/>
        </w:rPr>
        <w:t>一、主办单位</w:t>
      </w:r>
    </w:p>
    <w:p w14:paraId="36790896">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8"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7"/>
          <w:sz w:val="32"/>
          <w:szCs w:val="32"/>
        </w:rPr>
        <w:t>黑龙江省学生体育协会</w:t>
      </w:r>
    </w:p>
    <w:p w14:paraId="15ACBC50">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4" w:firstLineChars="200"/>
        <w:jc w:val="both"/>
        <w:textAlignment w:val="baseline"/>
        <w:outlineLvl w:val="9"/>
        <w:rPr>
          <w:rFonts w:hint="eastAsia" w:ascii="黑体" w:hAnsi="黑体" w:eastAsia="黑体" w:cs="黑体"/>
          <w:b w:val="0"/>
          <w:bCs w:val="0"/>
          <w:spacing w:val="1"/>
          <w:position w:val="-1"/>
          <w:sz w:val="32"/>
          <w:szCs w:val="32"/>
        </w:rPr>
      </w:pPr>
      <w:r>
        <w:rPr>
          <w:rFonts w:hint="eastAsia" w:ascii="黑体" w:hAnsi="黑体" w:eastAsia="黑体" w:cs="黑体"/>
          <w:b w:val="0"/>
          <w:bCs w:val="0"/>
          <w:spacing w:val="1"/>
          <w:position w:val="-1"/>
          <w:sz w:val="32"/>
          <w:szCs w:val="32"/>
        </w:rPr>
        <w:t>二、承办单位</w:t>
      </w:r>
    </w:p>
    <w:p w14:paraId="383D6D56">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0" w:firstLineChars="200"/>
        <w:jc w:val="both"/>
        <w:textAlignment w:val="baseline"/>
        <w:outlineLvl w:val="9"/>
        <w:rPr>
          <w:rFonts w:hint="eastAsia" w:ascii="仿宋_GB2312" w:hAnsi="仿宋_GB2312" w:eastAsia="仿宋_GB2312" w:cs="仿宋_GB2312"/>
          <w:b w:val="0"/>
          <w:bCs w:val="0"/>
          <w:spacing w:val="5"/>
          <w:sz w:val="32"/>
          <w:szCs w:val="32"/>
          <w:highlight w:val="none"/>
          <w:lang w:val="en-US" w:eastAsia="zh-CN"/>
        </w:rPr>
      </w:pPr>
      <w:r>
        <w:rPr>
          <w:rFonts w:hint="eastAsia" w:ascii="仿宋_GB2312" w:hAnsi="仿宋_GB2312" w:eastAsia="仿宋_GB2312" w:cs="仿宋_GB2312"/>
          <w:b w:val="0"/>
          <w:bCs w:val="0"/>
          <w:spacing w:val="5"/>
          <w:sz w:val="32"/>
          <w:szCs w:val="32"/>
          <w:highlight w:val="none"/>
          <w:lang w:val="en-US" w:eastAsia="zh-CN"/>
        </w:rPr>
        <w:t>哈尔滨师范大学</w:t>
      </w:r>
    </w:p>
    <w:p w14:paraId="26132503">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4" w:firstLineChars="200"/>
        <w:jc w:val="both"/>
        <w:textAlignment w:val="baseline"/>
        <w:outlineLvl w:val="9"/>
        <w:rPr>
          <w:rFonts w:hint="eastAsia" w:ascii="黑体" w:hAnsi="黑体" w:eastAsia="黑体" w:cs="黑体"/>
          <w:b w:val="0"/>
          <w:bCs w:val="0"/>
          <w:spacing w:val="1"/>
          <w:position w:val="-1"/>
          <w:sz w:val="32"/>
          <w:szCs w:val="32"/>
        </w:rPr>
      </w:pPr>
      <w:r>
        <w:rPr>
          <w:rFonts w:hint="eastAsia" w:ascii="黑体" w:hAnsi="黑体" w:eastAsia="黑体" w:cs="黑体"/>
          <w:b w:val="0"/>
          <w:bCs w:val="0"/>
          <w:spacing w:val="1"/>
          <w:position w:val="-1"/>
          <w:sz w:val="32"/>
          <w:szCs w:val="32"/>
        </w:rPr>
        <w:t>三、协办单位</w:t>
      </w:r>
    </w:p>
    <w:p w14:paraId="3693416B">
      <w:pPr>
        <w:pStyle w:val="2"/>
        <w:keepNext w:val="0"/>
        <w:keepLines w:val="0"/>
        <w:pageBreakBefore w:val="0"/>
        <w:widowControl/>
        <w:kinsoku/>
        <w:wordWrap/>
        <w:overflowPunct/>
        <w:topLinePunct w:val="0"/>
        <w:autoSpaceDE w:val="0"/>
        <w:autoSpaceDN w:val="0"/>
        <w:bidi w:val="0"/>
        <w:adjustRightInd w:val="0"/>
        <w:snapToGrid w:val="0"/>
        <w:spacing w:line="560" w:lineRule="exact"/>
        <w:ind w:left="0" w:right="0" w:firstLine="672" w:firstLineChars="200"/>
        <w:jc w:val="both"/>
        <w:textAlignment w:val="baseline"/>
        <w:outlineLvl w:val="9"/>
        <w:rPr>
          <w:rFonts w:hint="eastAsia" w:ascii="仿宋_GB2312" w:hAnsi="仿宋_GB2312" w:eastAsia="仿宋_GB2312" w:cs="仿宋_GB2312"/>
          <w:b w:val="0"/>
          <w:bCs w:val="0"/>
          <w:spacing w:val="8"/>
          <w:sz w:val="32"/>
          <w:szCs w:val="32"/>
          <w:lang w:val="en-US" w:eastAsia="zh-CN"/>
        </w:rPr>
      </w:pPr>
      <w:r>
        <w:rPr>
          <w:rFonts w:hint="eastAsia" w:ascii="仿宋_GB2312" w:hAnsi="仿宋_GB2312" w:eastAsia="仿宋_GB2312" w:cs="仿宋_GB2312"/>
          <w:b w:val="0"/>
          <w:bCs w:val="0"/>
          <w:spacing w:val="8"/>
          <w:sz w:val="32"/>
          <w:szCs w:val="32"/>
          <w:lang w:val="en-US" w:eastAsia="zh-CN"/>
        </w:rPr>
        <w:t xml:space="preserve">黑龙江省学生体育协会手球分会 </w:t>
      </w:r>
    </w:p>
    <w:p w14:paraId="317AD0ED">
      <w:pPr>
        <w:pStyle w:val="2"/>
        <w:keepNext w:val="0"/>
        <w:keepLines w:val="0"/>
        <w:pageBreakBefore w:val="0"/>
        <w:widowControl/>
        <w:kinsoku/>
        <w:wordWrap/>
        <w:overflowPunct/>
        <w:topLinePunct w:val="0"/>
        <w:autoSpaceDE w:val="0"/>
        <w:autoSpaceDN w:val="0"/>
        <w:bidi w:val="0"/>
        <w:adjustRightInd w:val="0"/>
        <w:snapToGrid w:val="0"/>
        <w:spacing w:line="560" w:lineRule="exact"/>
        <w:ind w:left="0" w:right="0" w:firstLine="672" w:firstLineChars="200"/>
        <w:jc w:val="both"/>
        <w:textAlignment w:val="baseline"/>
        <w:outlineLvl w:val="9"/>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pacing w:val="8"/>
          <w:sz w:val="32"/>
          <w:szCs w:val="32"/>
          <w:lang w:val="en-US" w:eastAsia="zh-CN"/>
        </w:rPr>
        <w:t>黑龙江省手球协会</w:t>
      </w:r>
    </w:p>
    <w:p w14:paraId="76DD4C90">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4" w:firstLineChars="200"/>
        <w:jc w:val="both"/>
        <w:textAlignment w:val="baseline"/>
        <w:outlineLvl w:val="9"/>
        <w:rPr>
          <w:rFonts w:hint="eastAsia" w:ascii="黑体" w:hAnsi="黑体" w:eastAsia="黑体" w:cs="黑体"/>
          <w:b w:val="0"/>
          <w:bCs w:val="0"/>
          <w:spacing w:val="1"/>
          <w:position w:val="-1"/>
          <w:sz w:val="32"/>
          <w:szCs w:val="32"/>
        </w:rPr>
      </w:pPr>
      <w:r>
        <w:rPr>
          <w:rFonts w:hint="eastAsia" w:ascii="黑体" w:hAnsi="黑体" w:eastAsia="黑体" w:cs="黑体"/>
          <w:b w:val="0"/>
          <w:bCs w:val="0"/>
          <w:spacing w:val="1"/>
          <w:position w:val="-1"/>
          <w:sz w:val="32"/>
          <w:szCs w:val="32"/>
        </w:rPr>
        <w:t>四</w:t>
      </w:r>
      <w:r>
        <w:rPr>
          <w:rFonts w:hint="eastAsia" w:ascii="黑体" w:hAnsi="黑体" w:eastAsia="黑体" w:cs="黑体"/>
          <w:b w:val="0"/>
          <w:bCs w:val="0"/>
          <w:spacing w:val="1"/>
          <w:position w:val="-1"/>
          <w:sz w:val="32"/>
          <w:szCs w:val="32"/>
          <w:lang w:eastAsia="zh-CN"/>
        </w:rPr>
        <w:t>、</w:t>
      </w:r>
      <w:r>
        <w:rPr>
          <w:rFonts w:hint="eastAsia" w:ascii="黑体" w:hAnsi="黑体" w:eastAsia="黑体" w:cs="黑体"/>
          <w:b w:val="0"/>
          <w:bCs w:val="0"/>
          <w:spacing w:val="1"/>
          <w:position w:val="-1"/>
          <w:sz w:val="32"/>
          <w:szCs w:val="32"/>
          <w:lang w:val="en-US"/>
        </w:rPr>
        <w:t>报到时间、</w:t>
      </w:r>
      <w:r>
        <w:rPr>
          <w:rFonts w:hint="eastAsia" w:ascii="黑体" w:hAnsi="黑体" w:eastAsia="黑体" w:cs="黑体"/>
          <w:b w:val="0"/>
          <w:bCs w:val="0"/>
          <w:spacing w:val="1"/>
          <w:position w:val="-1"/>
          <w:sz w:val="32"/>
          <w:szCs w:val="32"/>
        </w:rPr>
        <w:t>比赛日期及比赛地点</w:t>
      </w:r>
    </w:p>
    <w:p w14:paraId="1D524794">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Times New Roman" w:hAnsi="Times New Roman" w:eastAsia="楷体" w:cs="楷体"/>
          <w:b w:val="0"/>
          <w:bCs w:val="0"/>
          <w:snapToGrid/>
          <w:w w:val="100"/>
          <w:kern w:val="2"/>
          <w:sz w:val="32"/>
          <w:szCs w:val="32"/>
          <w:u w:val="none" w:color="auto"/>
          <w:lang w:val="en-US" w:eastAsia="zh-CN"/>
        </w:rPr>
      </w:pPr>
      <w:r>
        <w:rPr>
          <w:rFonts w:hint="eastAsia" w:ascii="Times New Roman" w:hAnsi="Times New Roman" w:eastAsia="楷体" w:cs="楷体"/>
          <w:b w:val="0"/>
          <w:bCs w:val="0"/>
          <w:snapToGrid/>
          <w:w w:val="100"/>
          <w:kern w:val="2"/>
          <w:sz w:val="32"/>
          <w:szCs w:val="32"/>
          <w:u w:val="none" w:color="auto"/>
          <w:lang w:val="en-US" w:eastAsia="zh-CN"/>
        </w:rPr>
        <w:t>（一）报到时间</w:t>
      </w:r>
    </w:p>
    <w:p w14:paraId="0E7B8189">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10月30日</w:t>
      </w:r>
    </w:p>
    <w:p w14:paraId="4A4A30DB">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Times New Roman" w:hAnsi="Times New Roman" w:eastAsia="楷体" w:cs="楷体"/>
          <w:b w:val="0"/>
          <w:bCs w:val="0"/>
          <w:snapToGrid/>
          <w:w w:val="100"/>
          <w:kern w:val="2"/>
          <w:sz w:val="32"/>
          <w:szCs w:val="32"/>
          <w:u w:val="none" w:color="auto"/>
          <w:lang w:val="en-US" w:eastAsia="zh-CN"/>
        </w:rPr>
      </w:pPr>
      <w:r>
        <w:rPr>
          <w:rFonts w:hint="eastAsia" w:ascii="Times New Roman" w:hAnsi="Times New Roman" w:eastAsia="楷体" w:cs="楷体"/>
          <w:b w:val="0"/>
          <w:bCs w:val="0"/>
          <w:snapToGrid/>
          <w:w w:val="100"/>
          <w:kern w:val="2"/>
          <w:sz w:val="32"/>
          <w:szCs w:val="32"/>
          <w:u w:val="none" w:color="auto"/>
          <w:lang w:val="en-US" w:eastAsia="zh-CN"/>
        </w:rPr>
        <w:t>（二）比赛时间</w:t>
      </w:r>
    </w:p>
    <w:p w14:paraId="0A22F4EA">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default"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10月31日—11月4日</w:t>
      </w:r>
    </w:p>
    <w:p w14:paraId="141555DF">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Times New Roman" w:hAnsi="Times New Roman" w:eastAsia="楷体" w:cs="楷体"/>
          <w:b w:val="0"/>
          <w:bCs w:val="0"/>
          <w:snapToGrid/>
          <w:w w:val="100"/>
          <w:kern w:val="2"/>
          <w:sz w:val="32"/>
          <w:szCs w:val="32"/>
          <w:u w:val="none" w:color="auto"/>
          <w:lang w:val="en-US" w:eastAsia="zh-CN"/>
        </w:rPr>
      </w:pPr>
      <w:r>
        <w:rPr>
          <w:rFonts w:hint="eastAsia" w:ascii="Times New Roman" w:hAnsi="Times New Roman" w:eastAsia="楷体" w:cs="楷体"/>
          <w:b w:val="0"/>
          <w:bCs w:val="0"/>
          <w:snapToGrid/>
          <w:w w:val="100"/>
          <w:kern w:val="2"/>
          <w:sz w:val="32"/>
          <w:szCs w:val="32"/>
          <w:u w:val="none" w:color="auto"/>
          <w:lang w:val="en-US" w:eastAsia="zh-CN"/>
        </w:rPr>
        <w:t>（三）比赛地点</w:t>
      </w:r>
    </w:p>
    <w:p w14:paraId="17842625">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60" w:firstLineChars="200"/>
        <w:jc w:val="both"/>
        <w:textAlignment w:val="baseline"/>
        <w:outlineLvl w:val="9"/>
        <w:rPr>
          <w:rFonts w:hint="eastAsia" w:ascii="仿宋_GB2312" w:hAnsi="仿宋_GB2312" w:eastAsia="仿宋_GB2312" w:cs="仿宋_GB2312"/>
          <w:b w:val="0"/>
          <w:bCs w:val="0"/>
          <w:spacing w:val="5"/>
          <w:sz w:val="32"/>
          <w:szCs w:val="32"/>
          <w:highlight w:val="none"/>
          <w:lang w:val="en-US" w:eastAsia="zh-CN"/>
        </w:rPr>
      </w:pPr>
      <w:r>
        <w:rPr>
          <w:rFonts w:hint="eastAsia" w:ascii="仿宋_GB2312" w:hAnsi="仿宋_GB2312" w:eastAsia="仿宋_GB2312" w:cs="仿宋_GB2312"/>
          <w:b w:val="0"/>
          <w:bCs w:val="0"/>
          <w:spacing w:val="5"/>
          <w:sz w:val="32"/>
          <w:szCs w:val="32"/>
          <w:highlight w:val="none"/>
          <w:lang w:val="en-US" w:eastAsia="zh-CN"/>
        </w:rPr>
        <w:t>哈</w:t>
      </w:r>
      <w:bookmarkStart w:id="0" w:name="_GoBack"/>
      <w:bookmarkEnd w:id="0"/>
      <w:r>
        <w:rPr>
          <w:rFonts w:hint="eastAsia" w:ascii="仿宋_GB2312" w:hAnsi="仿宋_GB2312" w:eastAsia="仿宋_GB2312" w:cs="仿宋_GB2312"/>
          <w:b w:val="0"/>
          <w:bCs w:val="0"/>
          <w:spacing w:val="5"/>
          <w:sz w:val="32"/>
          <w:szCs w:val="32"/>
          <w:highlight w:val="none"/>
          <w:lang w:val="en-US" w:eastAsia="zh-CN"/>
        </w:rPr>
        <w:t>尔滨师范大学</w:t>
      </w:r>
    </w:p>
    <w:p w14:paraId="3DFD27C1">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4" w:firstLineChars="200"/>
        <w:jc w:val="both"/>
        <w:textAlignment w:val="baseline"/>
        <w:rPr>
          <w:rFonts w:hint="eastAsia" w:ascii="黑体" w:hAnsi="黑体" w:eastAsia="黑体" w:cs="黑体"/>
          <w:b w:val="0"/>
          <w:bCs w:val="0"/>
          <w:spacing w:val="1"/>
          <w:position w:val="-1"/>
          <w:sz w:val="32"/>
          <w:szCs w:val="32"/>
        </w:rPr>
      </w:pPr>
      <w:r>
        <w:rPr>
          <w:rFonts w:hint="eastAsia" w:ascii="黑体" w:hAnsi="黑体" w:eastAsia="黑体" w:cs="黑体"/>
          <w:b w:val="0"/>
          <w:bCs w:val="0"/>
          <w:spacing w:val="1"/>
          <w:position w:val="-1"/>
          <w:sz w:val="32"/>
          <w:szCs w:val="32"/>
          <w:lang w:val="en-US"/>
        </w:rPr>
        <w:t>五、参赛单位及竞赛分组</w:t>
      </w:r>
    </w:p>
    <w:p w14:paraId="03520949">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Times New Roman" w:hAnsi="Times New Roman" w:eastAsia="楷体" w:cs="楷体"/>
          <w:b w:val="0"/>
          <w:bCs w:val="0"/>
          <w:snapToGrid/>
          <w:w w:val="100"/>
          <w:kern w:val="2"/>
          <w:sz w:val="32"/>
          <w:szCs w:val="32"/>
          <w:u w:val="none" w:color="auto"/>
          <w:lang w:val="en-US" w:eastAsia="zh-CN"/>
        </w:rPr>
      </w:pPr>
      <w:r>
        <w:rPr>
          <w:rFonts w:hint="eastAsia" w:ascii="Times New Roman" w:hAnsi="Times New Roman" w:eastAsia="楷体" w:cs="楷体"/>
          <w:b w:val="0"/>
          <w:bCs w:val="0"/>
          <w:snapToGrid/>
          <w:w w:val="100"/>
          <w:kern w:val="2"/>
          <w:sz w:val="32"/>
          <w:szCs w:val="32"/>
          <w:u w:val="none" w:color="auto"/>
          <w:lang w:val="en-US" w:eastAsia="zh-CN"/>
        </w:rPr>
        <w:t>（一）参赛单位</w:t>
      </w:r>
    </w:p>
    <w:p w14:paraId="6F23B99F">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黑龙江省各地市普通高中</w:t>
      </w:r>
      <w:r>
        <w:rPr>
          <w:rFonts w:hint="eastAsia" w:ascii="仿宋_GB2312" w:hAnsi="仿宋_GB2312" w:eastAsia="仿宋_GB2312" w:cs="仿宋_GB2312"/>
          <w:b w:val="0"/>
          <w:bCs w:val="0"/>
          <w:spacing w:val="0"/>
          <w:sz w:val="32"/>
          <w:szCs w:val="32"/>
          <w:lang w:val="en-US" w:eastAsia="zh-CN"/>
        </w:rPr>
        <w:t>、</w:t>
      </w:r>
      <w:r>
        <w:rPr>
          <w:rFonts w:hint="eastAsia" w:ascii="仿宋_GB2312" w:hAnsi="仿宋_GB2312" w:eastAsia="仿宋_GB2312" w:cs="仿宋_GB2312"/>
          <w:b w:val="0"/>
          <w:bCs w:val="0"/>
          <w:spacing w:val="0"/>
          <w:sz w:val="32"/>
          <w:szCs w:val="32"/>
          <w:lang w:val="en-US" w:eastAsia="en-US"/>
        </w:rPr>
        <w:t>职业高中、初中学校</w:t>
      </w:r>
      <w:r>
        <w:rPr>
          <w:rFonts w:hint="eastAsia" w:ascii="仿宋_GB2312" w:hAnsi="仿宋_GB2312" w:eastAsia="仿宋_GB2312" w:cs="仿宋_GB2312"/>
          <w:b w:val="0"/>
          <w:bCs w:val="0"/>
          <w:spacing w:val="0"/>
          <w:sz w:val="32"/>
          <w:szCs w:val="32"/>
          <w:lang w:val="en-US" w:eastAsia="zh-CN"/>
        </w:rPr>
        <w:t>、小学学校</w:t>
      </w:r>
      <w:r>
        <w:rPr>
          <w:rFonts w:hint="eastAsia" w:ascii="仿宋_GB2312" w:hAnsi="仿宋_GB2312" w:eastAsia="仿宋_GB2312" w:cs="仿宋_GB2312"/>
          <w:b w:val="0"/>
          <w:bCs w:val="0"/>
          <w:spacing w:val="0"/>
          <w:sz w:val="32"/>
          <w:szCs w:val="32"/>
          <w:lang w:val="en-US" w:eastAsia="en-US"/>
        </w:rPr>
        <w:t>。</w:t>
      </w:r>
    </w:p>
    <w:p w14:paraId="74959E5A">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Times New Roman" w:hAnsi="Times New Roman" w:eastAsia="楷体" w:cs="楷体"/>
          <w:b w:val="0"/>
          <w:bCs w:val="0"/>
          <w:snapToGrid/>
          <w:w w:val="100"/>
          <w:kern w:val="2"/>
          <w:sz w:val="32"/>
          <w:szCs w:val="32"/>
          <w:u w:val="none" w:color="auto"/>
          <w:lang w:val="en-US" w:eastAsia="zh-CN"/>
        </w:rPr>
      </w:pPr>
      <w:r>
        <w:rPr>
          <w:rFonts w:hint="eastAsia" w:ascii="Times New Roman" w:hAnsi="Times New Roman" w:eastAsia="楷体" w:cs="楷体"/>
          <w:b w:val="0"/>
          <w:bCs w:val="0"/>
          <w:snapToGrid/>
          <w:w w:val="100"/>
          <w:kern w:val="2"/>
          <w:sz w:val="32"/>
          <w:szCs w:val="32"/>
          <w:u w:val="none" w:color="auto"/>
          <w:lang w:val="en-US" w:eastAsia="zh-CN"/>
        </w:rPr>
        <w:t>（二）竞赛分组</w:t>
      </w:r>
    </w:p>
    <w:p w14:paraId="602B025E">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1</w:t>
      </w:r>
      <w:r>
        <w:rPr>
          <w:rFonts w:hint="eastAsia" w:ascii="仿宋_GB2312" w:hAnsi="仿宋_GB2312" w:eastAsia="仿宋_GB2312" w:cs="仿宋_GB2312"/>
          <w:b w:val="0"/>
          <w:bCs w:val="0"/>
          <w:spacing w:val="0"/>
          <w:sz w:val="32"/>
          <w:szCs w:val="32"/>
          <w:lang w:val="en-US" w:eastAsia="zh-CN"/>
        </w:rPr>
        <w:t>.</w:t>
      </w:r>
      <w:r>
        <w:rPr>
          <w:rFonts w:hint="eastAsia" w:ascii="仿宋_GB2312" w:hAnsi="仿宋_GB2312" w:eastAsia="仿宋_GB2312" w:cs="仿宋_GB2312"/>
          <w:b w:val="0"/>
          <w:bCs w:val="0"/>
          <w:spacing w:val="0"/>
          <w:sz w:val="32"/>
          <w:szCs w:val="32"/>
          <w:lang w:val="en-US" w:eastAsia="en-US"/>
        </w:rPr>
        <w:t>高中男子</w:t>
      </w:r>
      <w:r>
        <w:rPr>
          <w:rFonts w:hint="eastAsia" w:ascii="仿宋_GB2312" w:hAnsi="仿宋_GB2312" w:eastAsia="仿宋_GB2312" w:cs="仿宋_GB2312"/>
          <w:b w:val="0"/>
          <w:bCs w:val="0"/>
          <w:spacing w:val="0"/>
          <w:sz w:val="32"/>
          <w:szCs w:val="32"/>
          <w:lang w:val="en-US" w:eastAsia="zh-CN"/>
        </w:rPr>
        <w:t>（七人制）</w:t>
      </w:r>
      <w:r>
        <w:rPr>
          <w:rFonts w:hint="eastAsia" w:ascii="仿宋_GB2312" w:hAnsi="仿宋_GB2312" w:eastAsia="仿宋_GB2312" w:cs="仿宋_GB2312"/>
          <w:b w:val="0"/>
          <w:bCs w:val="0"/>
          <w:spacing w:val="0"/>
          <w:sz w:val="32"/>
          <w:szCs w:val="32"/>
          <w:lang w:val="en-US" w:eastAsia="en-US"/>
        </w:rPr>
        <w:t>；2.高中女子</w:t>
      </w:r>
      <w:r>
        <w:rPr>
          <w:rFonts w:hint="eastAsia" w:ascii="仿宋_GB2312" w:hAnsi="仿宋_GB2312" w:eastAsia="仿宋_GB2312" w:cs="仿宋_GB2312"/>
          <w:b w:val="0"/>
          <w:bCs w:val="0"/>
          <w:spacing w:val="0"/>
          <w:sz w:val="32"/>
          <w:szCs w:val="32"/>
          <w:lang w:val="en-US" w:eastAsia="zh-CN"/>
        </w:rPr>
        <w:t>（七人制）</w:t>
      </w:r>
      <w:r>
        <w:rPr>
          <w:rFonts w:hint="eastAsia" w:ascii="仿宋_GB2312" w:hAnsi="仿宋_GB2312" w:eastAsia="仿宋_GB2312" w:cs="仿宋_GB2312"/>
          <w:b w:val="0"/>
          <w:bCs w:val="0"/>
          <w:spacing w:val="0"/>
          <w:sz w:val="32"/>
          <w:szCs w:val="32"/>
          <w:lang w:val="en-US" w:eastAsia="en-US"/>
        </w:rPr>
        <w:t>；3.初中男子</w:t>
      </w:r>
      <w:r>
        <w:rPr>
          <w:rFonts w:hint="eastAsia" w:ascii="仿宋_GB2312" w:hAnsi="仿宋_GB2312" w:eastAsia="仿宋_GB2312" w:cs="仿宋_GB2312"/>
          <w:b w:val="0"/>
          <w:bCs w:val="0"/>
          <w:spacing w:val="0"/>
          <w:sz w:val="32"/>
          <w:szCs w:val="32"/>
          <w:lang w:val="en-US" w:eastAsia="zh-CN"/>
        </w:rPr>
        <w:t>（七人制）</w:t>
      </w:r>
      <w:r>
        <w:rPr>
          <w:rFonts w:hint="eastAsia" w:ascii="仿宋_GB2312" w:hAnsi="仿宋_GB2312" w:eastAsia="仿宋_GB2312" w:cs="仿宋_GB2312"/>
          <w:b w:val="0"/>
          <w:bCs w:val="0"/>
          <w:spacing w:val="0"/>
          <w:sz w:val="32"/>
          <w:szCs w:val="32"/>
          <w:lang w:val="en-US" w:eastAsia="en-US"/>
        </w:rPr>
        <w:t>；4.初中女子</w:t>
      </w:r>
      <w:r>
        <w:rPr>
          <w:rFonts w:hint="eastAsia" w:ascii="仿宋_GB2312" w:hAnsi="仿宋_GB2312" w:eastAsia="仿宋_GB2312" w:cs="仿宋_GB2312"/>
          <w:b w:val="0"/>
          <w:bCs w:val="0"/>
          <w:spacing w:val="0"/>
          <w:sz w:val="32"/>
          <w:szCs w:val="32"/>
          <w:lang w:val="en-US" w:eastAsia="zh-CN"/>
        </w:rPr>
        <w:t>（五人制）</w:t>
      </w:r>
      <w:r>
        <w:rPr>
          <w:rFonts w:hint="eastAsia" w:ascii="仿宋_GB2312" w:hAnsi="仿宋_GB2312" w:eastAsia="仿宋_GB2312" w:cs="仿宋_GB2312"/>
          <w:b w:val="0"/>
          <w:bCs w:val="0"/>
          <w:spacing w:val="0"/>
          <w:sz w:val="32"/>
          <w:szCs w:val="32"/>
          <w:lang w:val="en-US" w:eastAsia="en-US"/>
        </w:rPr>
        <w:t>；5.小学男子</w:t>
      </w:r>
      <w:r>
        <w:rPr>
          <w:rFonts w:hint="eastAsia" w:ascii="仿宋_GB2312" w:hAnsi="仿宋_GB2312" w:eastAsia="仿宋_GB2312" w:cs="仿宋_GB2312"/>
          <w:b w:val="0"/>
          <w:bCs w:val="0"/>
          <w:spacing w:val="0"/>
          <w:sz w:val="32"/>
          <w:szCs w:val="32"/>
          <w:lang w:val="en-US" w:eastAsia="zh-CN"/>
        </w:rPr>
        <w:t>（U8/U10/U12）（五人制）</w:t>
      </w:r>
      <w:r>
        <w:rPr>
          <w:rFonts w:hint="eastAsia" w:ascii="仿宋_GB2312" w:hAnsi="仿宋_GB2312" w:eastAsia="仿宋_GB2312" w:cs="仿宋_GB2312"/>
          <w:b w:val="0"/>
          <w:bCs w:val="0"/>
          <w:spacing w:val="0"/>
          <w:sz w:val="32"/>
          <w:szCs w:val="32"/>
          <w:lang w:val="en-US" w:eastAsia="en-US"/>
        </w:rPr>
        <w:t>；6.小学女子</w:t>
      </w:r>
      <w:r>
        <w:rPr>
          <w:rFonts w:hint="eastAsia" w:ascii="仿宋_GB2312" w:hAnsi="仿宋_GB2312" w:eastAsia="仿宋_GB2312" w:cs="仿宋_GB2312"/>
          <w:b w:val="0"/>
          <w:bCs w:val="0"/>
          <w:spacing w:val="0"/>
          <w:sz w:val="32"/>
          <w:szCs w:val="32"/>
          <w:lang w:val="en-US" w:eastAsia="zh-CN"/>
        </w:rPr>
        <w:t>（U8/U10/U12）（五人制）。</w:t>
      </w:r>
    </w:p>
    <w:p w14:paraId="24778CFC">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4" w:firstLineChars="200"/>
        <w:jc w:val="both"/>
        <w:textAlignment w:val="baseline"/>
        <w:rPr>
          <w:rFonts w:hint="eastAsia" w:ascii="黑体" w:hAnsi="黑体" w:eastAsia="黑体" w:cs="黑体"/>
          <w:b w:val="0"/>
          <w:bCs w:val="0"/>
          <w:spacing w:val="1"/>
          <w:position w:val="-1"/>
          <w:sz w:val="32"/>
          <w:szCs w:val="32"/>
          <w:lang w:val="en-US"/>
        </w:rPr>
      </w:pPr>
      <w:r>
        <w:rPr>
          <w:rFonts w:hint="eastAsia" w:ascii="黑体" w:hAnsi="黑体" w:eastAsia="黑体" w:cs="黑体"/>
          <w:b w:val="0"/>
          <w:bCs w:val="0"/>
          <w:spacing w:val="1"/>
          <w:position w:val="-1"/>
          <w:sz w:val="32"/>
          <w:szCs w:val="32"/>
          <w:lang w:val="en-US"/>
        </w:rPr>
        <w:t>六、参赛办法</w:t>
      </w:r>
    </w:p>
    <w:p w14:paraId="0FD323A9">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各参赛学校均以所在学校为球队名称，高中男女组每队限报领队1人、教练员2人、队医1人，运动员16名；初中男女组、小学男女组每队限报领队1人、教练员2人、队医1人、运动员12名；参赛队员必须是同一所学校在籍在校学生。</w:t>
      </w:r>
    </w:p>
    <w:p w14:paraId="677E52E7">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4" w:firstLineChars="200"/>
        <w:jc w:val="both"/>
        <w:textAlignment w:val="baseline"/>
        <w:rPr>
          <w:rFonts w:hint="eastAsia" w:ascii="黑体" w:hAnsi="黑体" w:eastAsia="黑体" w:cs="黑体"/>
          <w:b w:val="0"/>
          <w:bCs w:val="0"/>
          <w:spacing w:val="1"/>
          <w:position w:val="-1"/>
          <w:sz w:val="32"/>
          <w:szCs w:val="32"/>
          <w:lang w:val="en-US"/>
        </w:rPr>
      </w:pPr>
      <w:r>
        <w:rPr>
          <w:rFonts w:hint="eastAsia" w:ascii="黑体" w:hAnsi="黑体" w:eastAsia="黑体" w:cs="黑体"/>
          <w:b w:val="0"/>
          <w:bCs w:val="0"/>
          <w:spacing w:val="1"/>
          <w:position w:val="-1"/>
          <w:sz w:val="32"/>
          <w:szCs w:val="32"/>
          <w:lang w:val="en-US"/>
        </w:rPr>
        <w:t>七、竞赛办法</w:t>
      </w:r>
    </w:p>
    <w:p w14:paraId="2928ED6C">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（一）比赛按中国手球协会最新审定的《手球竞赛规则》执行（特殊规定另行通知）。</w:t>
      </w:r>
    </w:p>
    <w:p w14:paraId="4B8B80A0">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二）根据各组别报名队数确定赛制及分组，参赛队超过6支（含6支）采取分组循环后交叉决胜赛制；参赛队不足6支采取单循环赛制。根据实际情况，在征得组委会同意后，技术代表和裁判长可调整赛制和竞赛办法。</w:t>
      </w:r>
    </w:p>
    <w:p w14:paraId="21C118D0">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（三）各组报名不足3支队伍取消该组别比赛；各队报名或 抵达赛区后资审合格运动员不足7人的，取消参赛资格。</w:t>
      </w:r>
      <w:r>
        <w:rPr>
          <w:rFonts w:hint="eastAsia" w:ascii="仿宋_GB2312" w:hAnsi="仿宋_GB2312" w:eastAsia="仿宋_GB2312" w:cs="仿宋_GB2312"/>
          <w:b w:val="0"/>
          <w:bCs w:val="0"/>
          <w:spacing w:val="0"/>
          <w:sz w:val="32"/>
          <w:szCs w:val="32"/>
          <w:lang w:val="en-US" w:eastAsia="zh-CN"/>
        </w:rPr>
        <w:t>小学男女组设置U10/U12组别，如出现组内报名不足3支队伍将合组进行比赛。</w:t>
      </w:r>
    </w:p>
    <w:p w14:paraId="59B1EA9A">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（四）高中</w:t>
      </w:r>
      <w:r>
        <w:rPr>
          <w:rFonts w:hint="eastAsia" w:ascii="仿宋_GB2312" w:hAnsi="仿宋_GB2312" w:eastAsia="仿宋_GB2312" w:cs="仿宋_GB2312"/>
          <w:b w:val="0"/>
          <w:bCs w:val="0"/>
          <w:spacing w:val="0"/>
          <w:sz w:val="32"/>
          <w:szCs w:val="32"/>
          <w:lang w:val="en-US" w:eastAsia="zh-CN"/>
        </w:rPr>
        <w:t>（甲）男子</w:t>
      </w:r>
      <w:r>
        <w:rPr>
          <w:rFonts w:hint="eastAsia" w:ascii="仿宋_GB2312" w:hAnsi="仿宋_GB2312" w:eastAsia="仿宋_GB2312" w:cs="仿宋_GB2312"/>
          <w:b w:val="0"/>
          <w:bCs w:val="0"/>
          <w:spacing w:val="0"/>
          <w:sz w:val="32"/>
          <w:szCs w:val="32"/>
          <w:lang w:val="en-US" w:eastAsia="en-US"/>
        </w:rPr>
        <w:t>组每场比赛</w:t>
      </w:r>
      <w:r>
        <w:rPr>
          <w:rFonts w:hint="eastAsia" w:ascii="仿宋_GB2312" w:hAnsi="仿宋_GB2312" w:eastAsia="仿宋_GB2312" w:cs="仿宋_GB2312"/>
          <w:b w:val="0"/>
          <w:bCs w:val="0"/>
          <w:spacing w:val="0"/>
          <w:sz w:val="32"/>
          <w:szCs w:val="32"/>
          <w:lang w:val="en-US" w:eastAsia="zh-CN"/>
        </w:rPr>
        <w:t>分为</w:t>
      </w:r>
      <w:r>
        <w:rPr>
          <w:rFonts w:hint="eastAsia" w:ascii="仿宋_GB2312" w:hAnsi="仿宋_GB2312" w:eastAsia="仿宋_GB2312" w:cs="仿宋_GB2312"/>
          <w:b w:val="0"/>
          <w:bCs w:val="0"/>
          <w:spacing w:val="0"/>
          <w:sz w:val="32"/>
          <w:szCs w:val="32"/>
          <w:lang w:val="en-US" w:eastAsia="en-US"/>
        </w:rPr>
        <w:t>上、下半时各15分钟，中场休息10分钟；高中</w:t>
      </w:r>
      <w:r>
        <w:rPr>
          <w:rFonts w:hint="eastAsia" w:ascii="仿宋_GB2312" w:hAnsi="仿宋_GB2312" w:eastAsia="仿宋_GB2312" w:cs="仿宋_GB2312"/>
          <w:b w:val="0"/>
          <w:bCs w:val="0"/>
          <w:spacing w:val="0"/>
          <w:sz w:val="32"/>
          <w:szCs w:val="32"/>
          <w:lang w:val="en-US" w:eastAsia="zh-CN"/>
        </w:rPr>
        <w:t>（甲）女子</w:t>
      </w:r>
      <w:r>
        <w:rPr>
          <w:rFonts w:hint="eastAsia" w:ascii="仿宋_GB2312" w:hAnsi="仿宋_GB2312" w:eastAsia="仿宋_GB2312" w:cs="仿宋_GB2312"/>
          <w:b w:val="0"/>
          <w:bCs w:val="0"/>
          <w:spacing w:val="0"/>
          <w:sz w:val="32"/>
          <w:szCs w:val="32"/>
          <w:lang w:val="en-US" w:eastAsia="en-US"/>
        </w:rPr>
        <w:t>组每场比赛</w:t>
      </w:r>
      <w:r>
        <w:rPr>
          <w:rFonts w:hint="eastAsia" w:ascii="仿宋_GB2312" w:hAnsi="仿宋_GB2312" w:eastAsia="仿宋_GB2312" w:cs="仿宋_GB2312"/>
          <w:b w:val="0"/>
          <w:bCs w:val="0"/>
          <w:spacing w:val="0"/>
          <w:sz w:val="32"/>
          <w:szCs w:val="32"/>
          <w:lang w:val="en-US" w:eastAsia="zh-CN"/>
        </w:rPr>
        <w:t>分为</w:t>
      </w:r>
      <w:r>
        <w:rPr>
          <w:rFonts w:hint="eastAsia" w:ascii="仿宋_GB2312" w:hAnsi="仿宋_GB2312" w:eastAsia="仿宋_GB2312" w:cs="仿宋_GB2312"/>
          <w:b w:val="0"/>
          <w:bCs w:val="0"/>
          <w:spacing w:val="0"/>
          <w:sz w:val="32"/>
          <w:szCs w:val="32"/>
          <w:lang w:val="en-US" w:eastAsia="en-US"/>
        </w:rPr>
        <w:t>上、下半时各1</w:t>
      </w:r>
      <w:r>
        <w:rPr>
          <w:rFonts w:hint="eastAsia" w:ascii="仿宋_GB2312" w:hAnsi="仿宋_GB2312" w:eastAsia="仿宋_GB2312" w:cs="仿宋_GB2312"/>
          <w:b w:val="0"/>
          <w:bCs w:val="0"/>
          <w:spacing w:val="0"/>
          <w:sz w:val="32"/>
          <w:szCs w:val="32"/>
          <w:lang w:val="en-US" w:eastAsia="zh-CN"/>
        </w:rPr>
        <w:t>2</w:t>
      </w:r>
      <w:r>
        <w:rPr>
          <w:rFonts w:hint="eastAsia" w:ascii="仿宋_GB2312" w:hAnsi="仿宋_GB2312" w:eastAsia="仿宋_GB2312" w:cs="仿宋_GB2312"/>
          <w:b w:val="0"/>
          <w:bCs w:val="0"/>
          <w:spacing w:val="0"/>
          <w:sz w:val="32"/>
          <w:szCs w:val="32"/>
          <w:lang w:val="en-US" w:eastAsia="en-US"/>
        </w:rPr>
        <w:t>分钟，中场休息10分钟；初中</w:t>
      </w:r>
      <w:r>
        <w:rPr>
          <w:rFonts w:hint="eastAsia" w:ascii="仿宋_GB2312" w:hAnsi="仿宋_GB2312" w:eastAsia="仿宋_GB2312" w:cs="仿宋_GB2312"/>
          <w:b w:val="0"/>
          <w:bCs w:val="0"/>
          <w:spacing w:val="0"/>
          <w:sz w:val="32"/>
          <w:szCs w:val="32"/>
          <w:lang w:val="en-US" w:eastAsia="zh-CN"/>
        </w:rPr>
        <w:t>（乙）</w:t>
      </w:r>
      <w:r>
        <w:rPr>
          <w:rFonts w:hint="eastAsia" w:ascii="仿宋_GB2312" w:hAnsi="仿宋_GB2312" w:eastAsia="仿宋_GB2312" w:cs="仿宋_GB2312"/>
          <w:b w:val="0"/>
          <w:bCs w:val="0"/>
          <w:spacing w:val="0"/>
          <w:sz w:val="32"/>
          <w:szCs w:val="32"/>
          <w:lang w:val="en-US" w:eastAsia="en-US"/>
        </w:rPr>
        <w:t>男</w:t>
      </w:r>
      <w:r>
        <w:rPr>
          <w:rFonts w:hint="eastAsia" w:ascii="仿宋_GB2312" w:hAnsi="仿宋_GB2312" w:eastAsia="仿宋_GB2312" w:cs="仿宋_GB2312"/>
          <w:b w:val="0"/>
          <w:bCs w:val="0"/>
          <w:spacing w:val="0"/>
          <w:sz w:val="32"/>
          <w:szCs w:val="32"/>
          <w:lang w:val="en-US" w:eastAsia="zh-CN"/>
        </w:rPr>
        <w:t>子</w:t>
      </w:r>
      <w:r>
        <w:rPr>
          <w:rFonts w:hint="eastAsia" w:ascii="仿宋_GB2312" w:hAnsi="仿宋_GB2312" w:eastAsia="仿宋_GB2312" w:cs="仿宋_GB2312"/>
          <w:b w:val="0"/>
          <w:bCs w:val="0"/>
          <w:spacing w:val="0"/>
          <w:sz w:val="32"/>
          <w:szCs w:val="32"/>
          <w:lang w:val="en-US" w:eastAsia="en-US"/>
        </w:rPr>
        <w:t>组每场比赛上下半时各</w:t>
      </w:r>
      <w:r>
        <w:rPr>
          <w:rFonts w:hint="eastAsia" w:ascii="仿宋_GB2312" w:hAnsi="仿宋_GB2312" w:eastAsia="仿宋_GB2312" w:cs="仿宋_GB2312"/>
          <w:b w:val="0"/>
          <w:bCs w:val="0"/>
          <w:spacing w:val="0"/>
          <w:sz w:val="32"/>
          <w:szCs w:val="32"/>
          <w:lang w:val="en-US" w:eastAsia="zh-CN"/>
        </w:rPr>
        <w:t>8</w:t>
      </w:r>
      <w:r>
        <w:rPr>
          <w:rFonts w:hint="eastAsia" w:ascii="仿宋_GB2312" w:hAnsi="仿宋_GB2312" w:eastAsia="仿宋_GB2312" w:cs="仿宋_GB2312"/>
          <w:b w:val="0"/>
          <w:bCs w:val="0"/>
          <w:spacing w:val="0"/>
          <w:sz w:val="32"/>
          <w:szCs w:val="32"/>
          <w:lang w:val="en-US" w:eastAsia="en-US"/>
        </w:rPr>
        <w:t>分钟，中场休息10分钟；初中</w:t>
      </w:r>
      <w:r>
        <w:rPr>
          <w:rFonts w:hint="eastAsia" w:ascii="仿宋_GB2312" w:hAnsi="仿宋_GB2312" w:eastAsia="仿宋_GB2312" w:cs="仿宋_GB2312"/>
          <w:b w:val="0"/>
          <w:bCs w:val="0"/>
          <w:spacing w:val="0"/>
          <w:sz w:val="32"/>
          <w:szCs w:val="32"/>
          <w:lang w:val="en-US" w:eastAsia="zh-CN"/>
        </w:rPr>
        <w:t>女子</w:t>
      </w:r>
      <w:r>
        <w:rPr>
          <w:rFonts w:hint="eastAsia" w:ascii="仿宋_GB2312" w:hAnsi="仿宋_GB2312" w:eastAsia="仿宋_GB2312" w:cs="仿宋_GB2312"/>
          <w:b w:val="0"/>
          <w:bCs w:val="0"/>
          <w:spacing w:val="0"/>
          <w:sz w:val="32"/>
          <w:szCs w:val="32"/>
          <w:lang w:val="en-US" w:eastAsia="en-US"/>
        </w:rPr>
        <w:t>组比赛</w:t>
      </w:r>
      <w:r>
        <w:rPr>
          <w:rFonts w:hint="eastAsia" w:ascii="仿宋_GB2312" w:hAnsi="仿宋_GB2312" w:eastAsia="仿宋_GB2312" w:cs="仿宋_GB2312"/>
          <w:b w:val="0"/>
          <w:bCs w:val="0"/>
          <w:spacing w:val="0"/>
          <w:sz w:val="32"/>
          <w:szCs w:val="32"/>
          <w:lang w:val="en-US" w:eastAsia="zh-CN"/>
        </w:rPr>
        <w:t>第一局8</w:t>
      </w:r>
      <w:r>
        <w:rPr>
          <w:rFonts w:hint="eastAsia" w:ascii="仿宋_GB2312" w:hAnsi="仿宋_GB2312" w:eastAsia="仿宋_GB2312" w:cs="仿宋_GB2312"/>
          <w:b w:val="0"/>
          <w:bCs w:val="0"/>
          <w:spacing w:val="0"/>
          <w:sz w:val="32"/>
          <w:szCs w:val="32"/>
          <w:lang w:val="en-US" w:eastAsia="en-US"/>
        </w:rPr>
        <w:t>分钟，中场休息</w:t>
      </w:r>
      <w:r>
        <w:rPr>
          <w:rFonts w:hint="eastAsia" w:ascii="仿宋_GB2312" w:hAnsi="仿宋_GB2312" w:eastAsia="仿宋_GB2312" w:cs="仿宋_GB2312"/>
          <w:b w:val="0"/>
          <w:bCs w:val="0"/>
          <w:spacing w:val="0"/>
          <w:sz w:val="32"/>
          <w:szCs w:val="32"/>
          <w:lang w:val="en-US" w:eastAsia="zh-CN"/>
        </w:rPr>
        <w:t>5</w:t>
      </w:r>
      <w:r>
        <w:rPr>
          <w:rFonts w:hint="eastAsia" w:ascii="仿宋_GB2312" w:hAnsi="仿宋_GB2312" w:eastAsia="仿宋_GB2312" w:cs="仿宋_GB2312"/>
          <w:b w:val="0"/>
          <w:bCs w:val="0"/>
          <w:spacing w:val="0"/>
          <w:sz w:val="32"/>
          <w:szCs w:val="32"/>
          <w:lang w:val="en-US" w:eastAsia="en-US"/>
        </w:rPr>
        <w:t>分钟</w:t>
      </w:r>
      <w:r>
        <w:rPr>
          <w:rFonts w:hint="eastAsia" w:ascii="仿宋_GB2312" w:hAnsi="仿宋_GB2312" w:eastAsia="仿宋_GB2312" w:cs="仿宋_GB2312"/>
          <w:b w:val="0"/>
          <w:bCs w:val="0"/>
          <w:spacing w:val="0"/>
          <w:sz w:val="32"/>
          <w:szCs w:val="32"/>
          <w:lang w:val="en-US" w:eastAsia="zh-CN"/>
        </w:rPr>
        <w:t>，进行第二局“一传射门</w:t>
      </w:r>
      <w:r>
        <w:rPr>
          <w:rFonts w:hint="default" w:ascii="仿宋_GB2312" w:hAnsi="仿宋_GB2312" w:eastAsia="仿宋_GB2312" w:cs="仿宋_GB2312"/>
          <w:b w:val="0"/>
          <w:bCs w:val="0"/>
          <w:spacing w:val="0"/>
          <w:sz w:val="32"/>
          <w:szCs w:val="32"/>
          <w:lang w:val="en-US" w:eastAsia="zh-CN"/>
        </w:rPr>
        <w:t>”</w:t>
      </w:r>
      <w:r>
        <w:rPr>
          <w:rFonts w:hint="eastAsia" w:ascii="仿宋_GB2312" w:hAnsi="仿宋_GB2312" w:eastAsia="仿宋_GB2312" w:cs="仿宋_GB2312"/>
          <w:b w:val="0"/>
          <w:bCs w:val="0"/>
          <w:spacing w:val="0"/>
          <w:sz w:val="32"/>
          <w:szCs w:val="32"/>
          <w:lang w:val="en-US" w:eastAsia="zh-CN"/>
        </w:rPr>
        <w:t>决出胜负，如果前两局打平则进行七米球（金球）决出第三局胜负</w:t>
      </w:r>
      <w:r>
        <w:rPr>
          <w:rFonts w:hint="eastAsia" w:ascii="仿宋_GB2312" w:hAnsi="仿宋_GB2312" w:eastAsia="仿宋_GB2312" w:cs="仿宋_GB2312"/>
          <w:b w:val="0"/>
          <w:bCs w:val="0"/>
          <w:spacing w:val="0"/>
          <w:sz w:val="32"/>
          <w:szCs w:val="32"/>
          <w:lang w:val="en-US" w:eastAsia="en-US"/>
        </w:rPr>
        <w:t>；小学男女（丙）组每场比赛2</w:t>
      </w:r>
      <w:r>
        <w:rPr>
          <w:rFonts w:hint="eastAsia" w:ascii="仿宋_GB2312" w:hAnsi="仿宋_GB2312" w:eastAsia="仿宋_GB2312" w:cs="仿宋_GB2312"/>
          <w:b w:val="0"/>
          <w:bCs w:val="0"/>
          <w:spacing w:val="0"/>
          <w:sz w:val="32"/>
          <w:szCs w:val="32"/>
          <w:lang w:val="en-US" w:eastAsia="zh-CN"/>
        </w:rPr>
        <w:t>6</w:t>
      </w:r>
      <w:r>
        <w:rPr>
          <w:rFonts w:hint="eastAsia" w:ascii="仿宋_GB2312" w:hAnsi="仿宋_GB2312" w:eastAsia="仿宋_GB2312" w:cs="仿宋_GB2312"/>
          <w:b w:val="0"/>
          <w:bCs w:val="0"/>
          <w:spacing w:val="0"/>
          <w:sz w:val="32"/>
          <w:szCs w:val="32"/>
          <w:lang w:val="en-US" w:eastAsia="en-US"/>
        </w:rPr>
        <w:t>分钟，上半场</w:t>
      </w:r>
      <w:r>
        <w:rPr>
          <w:rFonts w:hint="eastAsia" w:ascii="仿宋_GB2312" w:hAnsi="仿宋_GB2312" w:eastAsia="仿宋_GB2312" w:cs="仿宋_GB2312"/>
          <w:b w:val="0"/>
          <w:bCs w:val="0"/>
          <w:spacing w:val="0"/>
          <w:sz w:val="32"/>
          <w:szCs w:val="32"/>
          <w:lang w:val="en-US" w:eastAsia="zh-CN"/>
        </w:rPr>
        <w:t>8</w:t>
      </w:r>
      <w:r>
        <w:rPr>
          <w:rFonts w:hint="eastAsia" w:ascii="仿宋_GB2312" w:hAnsi="仿宋_GB2312" w:eastAsia="仿宋_GB2312" w:cs="仿宋_GB2312"/>
          <w:b w:val="0"/>
          <w:bCs w:val="0"/>
          <w:spacing w:val="0"/>
          <w:sz w:val="32"/>
          <w:szCs w:val="32"/>
          <w:lang w:val="en-US" w:eastAsia="en-US"/>
        </w:rPr>
        <w:t>分钟，下半场</w:t>
      </w:r>
      <w:r>
        <w:rPr>
          <w:rFonts w:hint="eastAsia" w:ascii="仿宋_GB2312" w:hAnsi="仿宋_GB2312" w:eastAsia="仿宋_GB2312" w:cs="仿宋_GB2312"/>
          <w:b w:val="0"/>
          <w:bCs w:val="0"/>
          <w:spacing w:val="0"/>
          <w:sz w:val="32"/>
          <w:szCs w:val="32"/>
          <w:lang w:val="en-US" w:eastAsia="zh-CN"/>
        </w:rPr>
        <w:t>8</w:t>
      </w:r>
      <w:r>
        <w:rPr>
          <w:rFonts w:hint="eastAsia" w:ascii="仿宋_GB2312" w:hAnsi="仿宋_GB2312" w:eastAsia="仿宋_GB2312" w:cs="仿宋_GB2312"/>
          <w:b w:val="0"/>
          <w:bCs w:val="0"/>
          <w:spacing w:val="0"/>
          <w:sz w:val="32"/>
          <w:szCs w:val="32"/>
          <w:lang w:val="en-US" w:eastAsia="en-US"/>
        </w:rPr>
        <w:t>分钟，中间休息10分钟；每场比赛前二十分钟到达场地。</w:t>
      </w:r>
    </w:p>
    <w:p w14:paraId="73FF006A">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（五）每队参赛运动员各准备深、浅色两套服装，服装号码为1—99号，胸前号码尺寸为10cm，背后号码尺寸为20cm。</w:t>
      </w:r>
    </w:p>
    <w:p w14:paraId="0E5E0359">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（六）弃权与罢赛</w:t>
      </w:r>
    </w:p>
    <w:p w14:paraId="1FEA9ADC">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1</w:t>
      </w:r>
      <w:r>
        <w:rPr>
          <w:rFonts w:hint="eastAsia" w:ascii="仿宋_GB2312" w:hAnsi="仿宋_GB2312" w:eastAsia="仿宋_GB2312" w:cs="仿宋_GB2312"/>
          <w:b w:val="0"/>
          <w:bCs w:val="0"/>
          <w:spacing w:val="0"/>
          <w:sz w:val="32"/>
          <w:szCs w:val="32"/>
          <w:lang w:val="en-US" w:eastAsia="zh-CN"/>
        </w:rPr>
        <w:t>.</w:t>
      </w:r>
      <w:r>
        <w:rPr>
          <w:rFonts w:hint="eastAsia" w:ascii="仿宋_GB2312" w:hAnsi="仿宋_GB2312" w:eastAsia="仿宋_GB2312" w:cs="仿宋_GB2312"/>
          <w:b w:val="0"/>
          <w:bCs w:val="0"/>
          <w:spacing w:val="0"/>
          <w:sz w:val="32"/>
          <w:szCs w:val="32"/>
          <w:lang w:val="en-US" w:eastAsia="en-US"/>
        </w:rPr>
        <w:t>正式比赛开始超过10分钟不到场为弃权，弃权队伍按照0</w:t>
      </w:r>
      <w:r>
        <w:rPr>
          <w:rFonts w:hint="eastAsia" w:ascii="仿宋_GB2312" w:hAnsi="仿宋_GB2312" w:eastAsia="仿宋_GB2312" w:cs="仿宋_GB2312"/>
          <w:b w:val="0"/>
          <w:bCs w:val="0"/>
          <w:spacing w:val="0"/>
          <w:sz w:val="32"/>
          <w:szCs w:val="32"/>
          <w:lang w:val="en-US" w:eastAsia="zh-CN"/>
        </w:rPr>
        <w:t>:</w:t>
      </w:r>
      <w:r>
        <w:rPr>
          <w:rFonts w:hint="eastAsia" w:ascii="仿宋_GB2312" w:hAnsi="仿宋_GB2312" w:eastAsia="仿宋_GB2312" w:cs="仿宋_GB2312"/>
          <w:b w:val="0"/>
          <w:bCs w:val="0"/>
          <w:spacing w:val="0"/>
          <w:sz w:val="32"/>
          <w:szCs w:val="32"/>
          <w:lang w:val="en-US" w:eastAsia="en-US"/>
        </w:rPr>
        <w:t>10成绩记录。</w:t>
      </w:r>
    </w:p>
    <w:p w14:paraId="6B91B1B8">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2.罢赛：比赛中运动员应服从裁判，有异议可通过临场主裁判向裁判长反映，对裁判长的裁决仍有异议者，可向组委会提出申诉。运动员或代表队不论什么原因造成比赛不能进行或中断比赛，或临赛前拒绝出场，赛后拒绝领奖者，超过5分钟（经劝解说服教育工作后计算时间）为罢赛。赛场一旦出现罢赛运动员或代表队，组委会有权根据具体情况进行处罚。</w:t>
      </w:r>
    </w:p>
    <w:p w14:paraId="22EE12EA">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（七）决定名次办法</w:t>
      </w:r>
    </w:p>
    <w:p w14:paraId="6B39B624">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1</w:t>
      </w:r>
      <w:r>
        <w:rPr>
          <w:rFonts w:hint="eastAsia" w:ascii="仿宋_GB2312" w:hAnsi="仿宋_GB2312" w:eastAsia="仿宋_GB2312" w:cs="仿宋_GB2312"/>
          <w:b w:val="0"/>
          <w:bCs w:val="0"/>
          <w:spacing w:val="0"/>
          <w:sz w:val="32"/>
          <w:szCs w:val="32"/>
          <w:lang w:val="en-US" w:eastAsia="zh-CN"/>
        </w:rPr>
        <w:t>.</w:t>
      </w:r>
      <w:r>
        <w:rPr>
          <w:rFonts w:hint="eastAsia" w:ascii="仿宋_GB2312" w:hAnsi="仿宋_GB2312" w:eastAsia="仿宋_GB2312" w:cs="仿宋_GB2312"/>
          <w:b w:val="0"/>
          <w:bCs w:val="0"/>
          <w:spacing w:val="0"/>
          <w:sz w:val="32"/>
          <w:szCs w:val="32"/>
          <w:lang w:val="en-US" w:eastAsia="en-US"/>
        </w:rPr>
        <w:t>胜一场得2分，负一场得0分，积分多者名次列前，弃权者取消其全部积分。</w:t>
      </w:r>
    </w:p>
    <w:p w14:paraId="4737E29C">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zh-CN"/>
        </w:rPr>
        <w:t>2.</w:t>
      </w:r>
      <w:r>
        <w:rPr>
          <w:rFonts w:hint="eastAsia" w:ascii="仿宋_GB2312" w:hAnsi="仿宋_GB2312" w:eastAsia="仿宋_GB2312" w:cs="仿宋_GB2312"/>
          <w:b w:val="0"/>
          <w:bCs w:val="0"/>
          <w:spacing w:val="0"/>
          <w:sz w:val="32"/>
          <w:szCs w:val="32"/>
          <w:lang w:val="en-US" w:eastAsia="en-US"/>
        </w:rPr>
        <w:t>如遇两队或两队以上积分相等，按下列办法计算名次：</w:t>
      </w:r>
    </w:p>
    <w:p w14:paraId="63C627B1">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（1）有关队相互间比赛积分多者名次列前；</w:t>
      </w:r>
    </w:p>
    <w:p w14:paraId="15BF637D">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（2）有关队相互间比赛净胜球多者名次列前；</w:t>
      </w:r>
    </w:p>
    <w:p w14:paraId="3B31720C">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（3）有关队相互间比赛总进球数多者名次列前；</w:t>
      </w:r>
    </w:p>
    <w:p w14:paraId="130456A2">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如果积分仍然相等，积分相同的队按下列方法计算名次：</w:t>
      </w:r>
    </w:p>
    <w:p w14:paraId="0129B25C">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（1）全部比赛的净胜球多者名次列前；</w:t>
      </w:r>
    </w:p>
    <w:p w14:paraId="6CD5CE00">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（2）全部比赛的总进球数多者名次列前；</w:t>
      </w:r>
    </w:p>
    <w:p w14:paraId="287E3E6A">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如仍相等，则采用抽签的方法决定。</w:t>
      </w:r>
    </w:p>
    <w:p w14:paraId="2D721A33">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3.在规定时间内双方比赛结束比分为平局时，不进行决胜期的比赛，休息5分钟后以七米球</w:t>
      </w:r>
      <w:r>
        <w:rPr>
          <w:rFonts w:hint="eastAsia" w:ascii="仿宋_GB2312" w:hAnsi="仿宋_GB2312" w:eastAsia="仿宋_GB2312" w:cs="仿宋_GB2312"/>
          <w:b w:val="0"/>
          <w:bCs w:val="0"/>
          <w:spacing w:val="0"/>
          <w:sz w:val="32"/>
          <w:szCs w:val="32"/>
          <w:lang w:val="en-US" w:eastAsia="zh-CN"/>
        </w:rPr>
        <w:t>（金球）</w:t>
      </w:r>
      <w:r>
        <w:rPr>
          <w:rFonts w:hint="eastAsia" w:ascii="仿宋_GB2312" w:hAnsi="仿宋_GB2312" w:eastAsia="仿宋_GB2312" w:cs="仿宋_GB2312"/>
          <w:b w:val="0"/>
          <w:bCs w:val="0"/>
          <w:spacing w:val="0"/>
          <w:sz w:val="32"/>
          <w:szCs w:val="32"/>
          <w:lang w:val="en-US" w:eastAsia="en-US"/>
        </w:rPr>
        <w:t>的方式决出胜负。</w:t>
      </w:r>
    </w:p>
    <w:p w14:paraId="7FCF36E4">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4" w:firstLineChars="200"/>
        <w:jc w:val="both"/>
        <w:textAlignment w:val="baseline"/>
        <w:rPr>
          <w:rFonts w:hint="eastAsia" w:ascii="黑体" w:hAnsi="黑体" w:eastAsia="黑体" w:cs="黑体"/>
          <w:b w:val="0"/>
          <w:bCs w:val="0"/>
          <w:spacing w:val="1"/>
          <w:position w:val="-1"/>
          <w:sz w:val="32"/>
          <w:szCs w:val="32"/>
          <w:lang w:val="en-US"/>
        </w:rPr>
      </w:pPr>
      <w:r>
        <w:rPr>
          <w:rFonts w:hint="eastAsia" w:ascii="黑体" w:hAnsi="黑体" w:eastAsia="黑体" w:cs="黑体"/>
          <w:b w:val="0"/>
          <w:bCs w:val="0"/>
          <w:spacing w:val="1"/>
          <w:position w:val="-1"/>
          <w:sz w:val="32"/>
          <w:szCs w:val="32"/>
          <w:lang w:val="en-US"/>
        </w:rPr>
        <w:t>八、运动员参赛条件</w:t>
      </w:r>
    </w:p>
    <w:p w14:paraId="4D977253">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一）具有小学学段、初中学段或高中学段正式学籍的在校学生（含中等职业学校学生，但不包括技工、体育运动类专业学校学生），经医院检查证明身体健康、适合参加体育运动并投保人身意外伤害保险的学生方可报名参赛。</w:t>
      </w:r>
    </w:p>
    <w:p w14:paraId="6DEE94A5">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en-US"/>
        </w:rPr>
        <w:t>（二）所有参赛小学学段、初中学段、高中学段运动员必须提供本人带照片的电子学籍下载截图，并经报名单位盖章、领导签字</w:t>
      </w:r>
      <w:r>
        <w:rPr>
          <w:rFonts w:hint="eastAsia" w:ascii="仿宋_GB2312" w:hAnsi="仿宋_GB2312" w:eastAsia="仿宋_GB2312" w:cs="仿宋_GB2312"/>
          <w:b w:val="0"/>
          <w:bCs w:val="0"/>
          <w:spacing w:val="0"/>
          <w:sz w:val="32"/>
          <w:szCs w:val="32"/>
          <w:lang w:val="en-US" w:eastAsia="zh-CN"/>
        </w:rPr>
        <w:t>。</w:t>
      </w:r>
    </w:p>
    <w:p w14:paraId="697EE7F5">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i w:val="0"/>
          <w:iCs w:val="0"/>
          <w:snapToGrid w:val="0"/>
          <w:color w:val="000000"/>
          <w:spacing w:val="7"/>
          <w:kern w:val="0"/>
          <w:sz w:val="32"/>
          <w:szCs w:val="32"/>
          <w:highlight w:val="none"/>
          <w:vertAlign w:val="baseline"/>
          <w:lang w:val="en-US" w:eastAsia="en-US" w:bidi="ar-SA"/>
        </w:rPr>
      </w:pPr>
      <w:r>
        <w:rPr>
          <w:rFonts w:hint="eastAsia" w:ascii="仿宋_GB2312" w:hAnsi="仿宋_GB2312" w:eastAsia="仿宋_GB2312" w:cs="仿宋_GB2312"/>
          <w:b w:val="0"/>
          <w:bCs w:val="0"/>
          <w:spacing w:val="0"/>
          <w:sz w:val="32"/>
          <w:szCs w:val="32"/>
          <w:lang w:val="en-US" w:eastAsia="en-US"/>
        </w:rPr>
        <w:t>（</w:t>
      </w:r>
      <w:r>
        <w:rPr>
          <w:rFonts w:hint="eastAsia" w:ascii="仿宋_GB2312" w:hAnsi="仿宋_GB2312" w:eastAsia="仿宋_GB2312" w:cs="仿宋_GB2312"/>
          <w:b w:val="0"/>
          <w:bCs w:val="0"/>
          <w:spacing w:val="0"/>
          <w:sz w:val="32"/>
          <w:szCs w:val="32"/>
          <w:lang w:val="en-US" w:eastAsia="zh-CN"/>
        </w:rPr>
        <w:t>三</w:t>
      </w:r>
      <w:r>
        <w:rPr>
          <w:rFonts w:hint="eastAsia" w:ascii="仿宋_GB2312" w:hAnsi="仿宋_GB2312" w:eastAsia="仿宋_GB2312" w:cs="仿宋_GB2312"/>
          <w:b w:val="0"/>
          <w:bCs w:val="0"/>
          <w:spacing w:val="0"/>
          <w:sz w:val="32"/>
          <w:szCs w:val="32"/>
          <w:lang w:val="en-US" w:eastAsia="en-US"/>
        </w:rPr>
        <w:t>）所有参赛学生须按照自愿参赛原则，经家长（监护人） 同意、学校支持方可报名，否则不予参赛。</w:t>
      </w:r>
    </w:p>
    <w:p w14:paraId="0500A2B4">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4" w:firstLineChars="200"/>
        <w:jc w:val="both"/>
        <w:textAlignment w:val="baseline"/>
        <w:rPr>
          <w:rFonts w:hint="eastAsia" w:ascii="黑体" w:hAnsi="黑体" w:eastAsia="黑体" w:cs="黑体"/>
          <w:b w:val="0"/>
          <w:bCs w:val="0"/>
          <w:spacing w:val="1"/>
          <w:position w:val="-1"/>
          <w:sz w:val="32"/>
          <w:szCs w:val="32"/>
          <w:lang w:val="en-US"/>
        </w:rPr>
      </w:pPr>
      <w:r>
        <w:rPr>
          <w:rFonts w:hint="eastAsia" w:ascii="黑体" w:hAnsi="黑体" w:eastAsia="黑体" w:cs="黑体"/>
          <w:b w:val="0"/>
          <w:bCs w:val="0"/>
          <w:spacing w:val="1"/>
          <w:position w:val="-1"/>
          <w:sz w:val="32"/>
          <w:szCs w:val="32"/>
          <w:lang w:val="en-US"/>
        </w:rPr>
        <w:t>九、报名及交验材料</w:t>
      </w:r>
    </w:p>
    <w:p w14:paraId="0377FFEF">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Times New Roman" w:hAnsi="Times New Roman" w:eastAsia="楷体" w:cs="楷体"/>
          <w:b w:val="0"/>
          <w:bCs w:val="0"/>
          <w:snapToGrid/>
          <w:w w:val="100"/>
          <w:kern w:val="2"/>
          <w:sz w:val="32"/>
          <w:szCs w:val="32"/>
          <w:u w:val="none" w:color="auto"/>
          <w:lang w:val="en-US" w:eastAsia="zh-CN"/>
        </w:rPr>
      </w:pPr>
      <w:r>
        <w:rPr>
          <w:rFonts w:hint="eastAsia" w:ascii="Times New Roman" w:hAnsi="Times New Roman" w:eastAsia="楷体" w:cs="楷体"/>
          <w:b w:val="0"/>
          <w:bCs w:val="0"/>
          <w:snapToGrid/>
          <w:w w:val="100"/>
          <w:kern w:val="2"/>
          <w:sz w:val="32"/>
          <w:szCs w:val="32"/>
          <w:u w:val="none" w:color="auto"/>
          <w:lang w:val="en-US" w:eastAsia="zh-CN"/>
        </w:rPr>
        <w:t>（一）报名办法</w:t>
      </w:r>
    </w:p>
    <w:p w14:paraId="666A055B">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1</w:t>
      </w:r>
      <w:r>
        <w:rPr>
          <w:rFonts w:hint="eastAsia" w:ascii="仿宋_GB2312" w:hAnsi="仿宋_GB2312" w:eastAsia="仿宋_GB2312" w:cs="仿宋_GB2312"/>
          <w:b w:val="0"/>
          <w:bCs w:val="0"/>
          <w:spacing w:val="0"/>
          <w:sz w:val="32"/>
          <w:szCs w:val="32"/>
          <w:lang w:val="en-US" w:eastAsia="zh-CN"/>
        </w:rPr>
        <w:t>.</w:t>
      </w:r>
      <w:r>
        <w:rPr>
          <w:rFonts w:hint="eastAsia" w:ascii="仿宋_GB2312" w:hAnsi="仿宋_GB2312" w:eastAsia="仿宋_GB2312" w:cs="仿宋_GB2312"/>
          <w:b w:val="0"/>
          <w:bCs w:val="0"/>
          <w:spacing w:val="0"/>
          <w:sz w:val="32"/>
          <w:szCs w:val="32"/>
          <w:lang w:val="en-US" w:eastAsia="en-US"/>
        </w:rPr>
        <w:t>各参赛队必须提供所有运动员的电子学籍截图，纸质电子学籍表截图经报名单位领导签字并加盖报名单位公章。</w:t>
      </w:r>
    </w:p>
    <w:p w14:paraId="47951834">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2.各参赛运动员必须提供本人《第二代居民身份证》原件及复印件。因特殊情况，没有身份证的运动员须提供临时身份证，或在机场、火车站的临时身份证自助补办机上打印的临时身份证明。</w:t>
      </w:r>
    </w:p>
    <w:p w14:paraId="7CA90DB3">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en-US"/>
        </w:rPr>
        <w:t>3.各参赛队纸质报名单须经单位领导签字并加盖报名单位公章</w:t>
      </w:r>
      <w:r>
        <w:rPr>
          <w:rFonts w:hint="eastAsia" w:ascii="仿宋_GB2312" w:hAnsi="仿宋_GB2312" w:eastAsia="仿宋_GB2312" w:cs="仿宋_GB2312"/>
          <w:b w:val="0"/>
          <w:bCs w:val="0"/>
          <w:spacing w:val="0"/>
          <w:sz w:val="32"/>
          <w:szCs w:val="32"/>
          <w:lang w:val="en-US" w:eastAsia="zh-CN"/>
        </w:rPr>
        <w:t>。</w:t>
      </w:r>
    </w:p>
    <w:p w14:paraId="5FE2350C">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4.请各参赛队在</w:t>
      </w:r>
      <w:r>
        <w:rPr>
          <w:rFonts w:hint="eastAsia" w:ascii="仿宋_GB2312" w:hAnsi="仿宋_GB2312" w:eastAsia="仿宋_GB2312" w:cs="仿宋_GB2312"/>
          <w:b w:val="0"/>
          <w:bCs w:val="0"/>
          <w:spacing w:val="0"/>
          <w:sz w:val="32"/>
          <w:szCs w:val="32"/>
          <w:lang w:val="en-US" w:eastAsia="zh-CN"/>
        </w:rPr>
        <w:t>10</w:t>
      </w:r>
      <w:r>
        <w:rPr>
          <w:rFonts w:hint="eastAsia" w:ascii="仿宋_GB2312" w:hAnsi="仿宋_GB2312" w:eastAsia="仿宋_GB2312" w:cs="仿宋_GB2312"/>
          <w:b w:val="0"/>
          <w:bCs w:val="0"/>
          <w:spacing w:val="0"/>
          <w:sz w:val="32"/>
          <w:szCs w:val="32"/>
          <w:lang w:val="en-US" w:eastAsia="en-US"/>
        </w:rPr>
        <w:t>月</w:t>
      </w:r>
      <w:r>
        <w:rPr>
          <w:rFonts w:hint="eastAsia" w:ascii="仿宋_GB2312" w:hAnsi="仿宋_GB2312" w:eastAsia="仿宋_GB2312" w:cs="仿宋_GB2312"/>
          <w:b w:val="0"/>
          <w:bCs w:val="0"/>
          <w:spacing w:val="0"/>
          <w:sz w:val="32"/>
          <w:szCs w:val="32"/>
          <w:lang w:val="en-US" w:eastAsia="zh-CN"/>
        </w:rPr>
        <w:t>22</w:t>
      </w:r>
      <w:r>
        <w:rPr>
          <w:rFonts w:hint="eastAsia" w:ascii="仿宋_GB2312" w:hAnsi="仿宋_GB2312" w:eastAsia="仿宋_GB2312" w:cs="仿宋_GB2312"/>
          <w:b w:val="0"/>
          <w:bCs w:val="0"/>
          <w:spacing w:val="0"/>
          <w:sz w:val="32"/>
          <w:szCs w:val="32"/>
          <w:lang w:val="en-US" w:eastAsia="en-US"/>
        </w:rPr>
        <w:t>日前将电子版报名表（</w:t>
      </w:r>
      <w:r>
        <w:rPr>
          <w:rFonts w:hint="eastAsia" w:ascii="仿宋_GB2312" w:hAnsi="仿宋_GB2312" w:eastAsia="仿宋_GB2312" w:cs="仿宋_GB2312"/>
          <w:b w:val="0"/>
          <w:bCs w:val="0"/>
          <w:spacing w:val="0"/>
          <w:sz w:val="32"/>
          <w:szCs w:val="32"/>
          <w:lang w:val="en-US" w:eastAsia="zh-CN"/>
        </w:rPr>
        <w:t>附件2</w:t>
      </w:r>
      <w:r>
        <w:rPr>
          <w:rFonts w:hint="eastAsia" w:ascii="仿宋_GB2312" w:hAnsi="仿宋_GB2312" w:eastAsia="仿宋_GB2312" w:cs="仿宋_GB2312"/>
          <w:b w:val="0"/>
          <w:bCs w:val="0"/>
          <w:spacing w:val="0"/>
          <w:sz w:val="32"/>
          <w:szCs w:val="32"/>
          <w:lang w:val="en-US" w:eastAsia="en-US"/>
        </w:rPr>
        <w:t>），以“单位+组别+手球”为名称，发送至</w:t>
      </w:r>
      <w:r>
        <w:rPr>
          <w:rFonts w:hint="eastAsia" w:ascii="仿宋_GB2312" w:hAnsi="仿宋_GB2312" w:eastAsia="仿宋_GB2312" w:cs="仿宋_GB2312"/>
          <w:b w:val="0"/>
          <w:bCs w:val="0"/>
          <w:spacing w:val="0"/>
          <w:sz w:val="32"/>
          <w:szCs w:val="32"/>
          <w:lang w:val="en-US" w:eastAsia="zh-CN"/>
        </w:rPr>
        <w:t>：hljsxstyxh@163.com，</w:t>
      </w:r>
      <w:r>
        <w:rPr>
          <w:rFonts w:hint="eastAsia" w:ascii="仿宋_GB2312" w:hAnsi="仿宋_GB2312" w:eastAsia="仿宋_GB2312" w:cs="仿宋_GB2312"/>
          <w:b w:val="0"/>
          <w:bCs w:val="0"/>
          <w:spacing w:val="0"/>
          <w:sz w:val="32"/>
          <w:szCs w:val="32"/>
          <w:lang w:val="en-US" w:eastAsia="en-US"/>
        </w:rPr>
        <w:t>联系人：</w:t>
      </w:r>
      <w:r>
        <w:rPr>
          <w:rFonts w:hint="eastAsia" w:ascii="仿宋_GB2312" w:hAnsi="仿宋_GB2312" w:eastAsia="仿宋_GB2312" w:cs="仿宋_GB2312"/>
          <w:b w:val="0"/>
          <w:bCs w:val="0"/>
          <w:spacing w:val="0"/>
          <w:sz w:val="32"/>
          <w:szCs w:val="32"/>
          <w:lang w:val="en-US" w:eastAsia="zh-CN"/>
        </w:rPr>
        <w:t>玄立鹏，</w:t>
      </w:r>
      <w:r>
        <w:rPr>
          <w:rFonts w:hint="eastAsia" w:ascii="仿宋_GB2312" w:hAnsi="仿宋_GB2312" w:eastAsia="仿宋_GB2312" w:cs="仿宋_GB2312"/>
          <w:b w:val="0"/>
          <w:bCs w:val="0"/>
          <w:spacing w:val="0"/>
          <w:sz w:val="32"/>
          <w:szCs w:val="32"/>
          <w:lang w:val="en-US" w:eastAsia="en-US"/>
        </w:rPr>
        <w:t>电话：</w:t>
      </w:r>
      <w:r>
        <w:rPr>
          <w:rFonts w:hint="eastAsia" w:ascii="仿宋_GB2312" w:hAnsi="仿宋_GB2312" w:eastAsia="仿宋_GB2312" w:cs="仿宋_GB2312"/>
          <w:b w:val="0"/>
          <w:bCs w:val="0"/>
          <w:spacing w:val="0"/>
          <w:sz w:val="32"/>
          <w:szCs w:val="32"/>
          <w:lang w:val="en-US" w:eastAsia="zh-CN"/>
        </w:rPr>
        <w:t>18345164517。</w:t>
      </w:r>
    </w:p>
    <w:p w14:paraId="2C8D2E4B">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（二）报名材料</w:t>
      </w:r>
    </w:p>
    <w:p w14:paraId="521F5AC7">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1</w:t>
      </w:r>
      <w:r>
        <w:rPr>
          <w:rFonts w:hint="eastAsia" w:ascii="仿宋_GB2312" w:hAnsi="仿宋_GB2312" w:eastAsia="仿宋_GB2312" w:cs="仿宋_GB2312"/>
          <w:b w:val="0"/>
          <w:bCs w:val="0"/>
          <w:spacing w:val="0"/>
          <w:sz w:val="32"/>
          <w:szCs w:val="32"/>
          <w:lang w:val="en-US" w:eastAsia="zh-CN"/>
        </w:rPr>
        <w:t>.</w:t>
      </w:r>
      <w:r>
        <w:rPr>
          <w:rFonts w:hint="eastAsia" w:ascii="仿宋_GB2312" w:hAnsi="仿宋_GB2312" w:eastAsia="仿宋_GB2312" w:cs="仿宋_GB2312"/>
          <w:b w:val="0"/>
          <w:bCs w:val="0"/>
          <w:spacing w:val="0"/>
          <w:sz w:val="32"/>
          <w:szCs w:val="32"/>
          <w:lang w:val="en-US" w:eastAsia="en-US"/>
        </w:rPr>
        <w:t>运动员本人第二代身份证复印件；</w:t>
      </w:r>
    </w:p>
    <w:p w14:paraId="3FDF6F36">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2.加盖公章的报名表原件；</w:t>
      </w:r>
    </w:p>
    <w:p w14:paraId="4A33DC69">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3.运动员学籍证明；</w:t>
      </w:r>
    </w:p>
    <w:p w14:paraId="2F929B68">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en-US"/>
        </w:rPr>
        <w:t>4.保险单据（附件3）</w:t>
      </w:r>
      <w:r>
        <w:rPr>
          <w:rFonts w:hint="eastAsia" w:ascii="仿宋_GB2312" w:hAnsi="仿宋_GB2312" w:eastAsia="仿宋_GB2312" w:cs="仿宋_GB2312"/>
          <w:b w:val="0"/>
          <w:bCs w:val="0"/>
          <w:spacing w:val="0"/>
          <w:sz w:val="32"/>
          <w:szCs w:val="32"/>
          <w:lang w:val="en-US" w:eastAsia="zh-CN"/>
        </w:rPr>
        <w:t>。</w:t>
      </w:r>
      <w:r>
        <w:rPr>
          <w:rFonts w:hint="eastAsia" w:ascii="仿宋_GB2312" w:hAnsi="仿宋_GB2312" w:eastAsia="仿宋_GB2312" w:cs="仿宋_GB2312"/>
          <w:b w:val="0"/>
          <w:bCs w:val="0"/>
          <w:spacing w:val="0"/>
          <w:sz w:val="32"/>
          <w:szCs w:val="32"/>
          <w:lang w:val="en-US" w:eastAsia="en-US"/>
        </w:rPr>
        <w:t>各参赛单位所有人员必须自行购买关于本次比赛的人身意外伤害险，保障内容包括：意外身故和残疾（保额不低于10万）；意外医疗（包含门急诊和住院费用保额不低于2万）</w:t>
      </w:r>
      <w:r>
        <w:rPr>
          <w:rFonts w:hint="eastAsia" w:ascii="仿宋_GB2312" w:hAnsi="仿宋_GB2312" w:eastAsia="仿宋_GB2312" w:cs="仿宋_GB2312"/>
          <w:b w:val="0"/>
          <w:bCs w:val="0"/>
          <w:spacing w:val="0"/>
          <w:sz w:val="32"/>
          <w:szCs w:val="32"/>
          <w:lang w:val="en-US" w:eastAsia="zh-CN"/>
        </w:rPr>
        <w:t>，以</w:t>
      </w:r>
      <w:r>
        <w:rPr>
          <w:rFonts w:hint="eastAsia" w:ascii="仿宋_GB2312" w:hAnsi="仿宋_GB2312" w:eastAsia="仿宋_GB2312" w:cs="仿宋_GB2312"/>
          <w:b w:val="0"/>
          <w:bCs w:val="0"/>
          <w:spacing w:val="0"/>
          <w:sz w:val="32"/>
          <w:szCs w:val="32"/>
          <w:lang w:val="en-US" w:eastAsia="en-US"/>
        </w:rPr>
        <w:t>及由于比赛引发的其他相关问题。保险有效期时间包括比赛来回途中</w:t>
      </w:r>
      <w:r>
        <w:rPr>
          <w:rFonts w:hint="eastAsia" w:ascii="仿宋_GB2312" w:hAnsi="仿宋_GB2312" w:eastAsia="仿宋_GB2312" w:cs="仿宋_GB2312"/>
          <w:b w:val="0"/>
          <w:bCs w:val="0"/>
          <w:spacing w:val="0"/>
          <w:sz w:val="32"/>
          <w:szCs w:val="32"/>
          <w:lang w:val="en-US" w:eastAsia="zh-CN"/>
        </w:rPr>
        <w:t>；</w:t>
      </w:r>
    </w:p>
    <w:p w14:paraId="130C0DA3">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5.健康证明（附件4）</w:t>
      </w:r>
      <w:r>
        <w:rPr>
          <w:rFonts w:hint="eastAsia" w:ascii="仿宋_GB2312" w:hAnsi="仿宋_GB2312" w:eastAsia="仿宋_GB2312" w:cs="仿宋_GB2312"/>
          <w:b w:val="0"/>
          <w:bCs w:val="0"/>
          <w:spacing w:val="0"/>
          <w:sz w:val="32"/>
          <w:szCs w:val="32"/>
          <w:lang w:val="en-US" w:eastAsia="zh-CN"/>
        </w:rPr>
        <w:t>。</w:t>
      </w:r>
      <w:r>
        <w:rPr>
          <w:rFonts w:hint="eastAsia" w:ascii="仿宋_GB2312" w:hAnsi="仿宋_GB2312" w:eastAsia="仿宋_GB2312" w:cs="仿宋_GB2312"/>
          <w:b w:val="0"/>
          <w:bCs w:val="0"/>
          <w:spacing w:val="0"/>
          <w:sz w:val="32"/>
          <w:szCs w:val="32"/>
          <w:lang w:val="en-US" w:eastAsia="en-US"/>
        </w:rPr>
        <w:t>参加比赛的所有运动员都需经医院体检证明身体健康，适合参加所报名项目比赛的体检报告；</w:t>
      </w:r>
    </w:p>
    <w:p w14:paraId="4696880D">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6.自愿参赛责任及风险告知书（附件5）；</w:t>
      </w:r>
    </w:p>
    <w:p w14:paraId="449E3027">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7.以上材料不全或不符合要求者不得参赛，附件材料下载网址：http://www.hljsxstyw.org.cn；</w:t>
      </w:r>
    </w:p>
    <w:p w14:paraId="15802D16">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zh-CN"/>
        </w:rPr>
        <w:t>8</w:t>
      </w:r>
      <w:r>
        <w:rPr>
          <w:rFonts w:hint="eastAsia" w:ascii="仿宋_GB2312" w:hAnsi="仿宋_GB2312" w:eastAsia="仿宋_GB2312" w:cs="仿宋_GB2312"/>
          <w:b w:val="0"/>
          <w:bCs w:val="0"/>
          <w:spacing w:val="0"/>
          <w:sz w:val="32"/>
          <w:szCs w:val="32"/>
          <w:lang w:val="en-US" w:eastAsia="en-US"/>
        </w:rPr>
        <w:t>.各参赛队于</w:t>
      </w:r>
      <w:r>
        <w:rPr>
          <w:rFonts w:hint="eastAsia" w:ascii="仿宋_GB2312" w:hAnsi="仿宋_GB2312" w:eastAsia="仿宋_GB2312" w:cs="仿宋_GB2312"/>
          <w:b w:val="0"/>
          <w:bCs w:val="0"/>
          <w:spacing w:val="0"/>
          <w:sz w:val="32"/>
          <w:szCs w:val="32"/>
          <w:lang w:val="en-US" w:eastAsia="zh-CN"/>
        </w:rPr>
        <w:t>10</w:t>
      </w:r>
      <w:r>
        <w:rPr>
          <w:rFonts w:hint="eastAsia" w:ascii="仿宋_GB2312" w:hAnsi="仿宋_GB2312" w:eastAsia="仿宋_GB2312" w:cs="仿宋_GB2312"/>
          <w:b w:val="0"/>
          <w:bCs w:val="0"/>
          <w:spacing w:val="0"/>
          <w:sz w:val="32"/>
          <w:szCs w:val="32"/>
          <w:lang w:val="en-US" w:eastAsia="en-US"/>
        </w:rPr>
        <w:t>月</w:t>
      </w:r>
      <w:r>
        <w:rPr>
          <w:rFonts w:hint="eastAsia" w:ascii="仿宋_GB2312" w:hAnsi="仿宋_GB2312" w:eastAsia="仿宋_GB2312" w:cs="仿宋_GB2312"/>
          <w:b w:val="0"/>
          <w:bCs w:val="0"/>
          <w:spacing w:val="0"/>
          <w:sz w:val="32"/>
          <w:szCs w:val="32"/>
          <w:lang w:val="en-US" w:eastAsia="zh-CN"/>
        </w:rPr>
        <w:t>22</w:t>
      </w:r>
      <w:r>
        <w:rPr>
          <w:rFonts w:hint="eastAsia" w:ascii="仿宋_GB2312" w:hAnsi="仿宋_GB2312" w:eastAsia="仿宋_GB2312" w:cs="仿宋_GB2312"/>
          <w:b w:val="0"/>
          <w:bCs w:val="0"/>
          <w:spacing w:val="0"/>
          <w:sz w:val="32"/>
          <w:szCs w:val="32"/>
          <w:lang w:val="en-US" w:eastAsia="en-US"/>
        </w:rPr>
        <w:t>日前将保险证明、体检证明、加盖公章的纸质报名表、二代身份证复印件、运动员学籍证明（签字盖章的电子学籍表截图）、自愿参赛责任及风险告知书邮寄（或送达）至黑龙江省哈尔滨市海城街1号</w:t>
      </w:r>
      <w:r>
        <w:rPr>
          <w:rFonts w:hint="eastAsia" w:ascii="仿宋_GB2312" w:hAnsi="仿宋_GB2312" w:eastAsia="仿宋_GB2312" w:cs="仿宋_GB2312"/>
          <w:b w:val="0"/>
          <w:bCs w:val="0"/>
          <w:spacing w:val="0"/>
          <w:sz w:val="32"/>
          <w:szCs w:val="32"/>
          <w:lang w:val="en-US" w:eastAsia="zh-CN"/>
        </w:rPr>
        <w:t>，收件人：玄立鹏，</w:t>
      </w:r>
      <w:r>
        <w:rPr>
          <w:rFonts w:hint="eastAsia" w:ascii="仿宋_GB2312" w:hAnsi="仿宋_GB2312" w:eastAsia="仿宋_GB2312" w:cs="仿宋_GB2312"/>
          <w:b w:val="0"/>
          <w:bCs w:val="0"/>
          <w:spacing w:val="0"/>
          <w:sz w:val="32"/>
          <w:szCs w:val="32"/>
          <w:lang w:val="en-US" w:eastAsia="en-US"/>
        </w:rPr>
        <w:t>电话：</w:t>
      </w:r>
      <w:r>
        <w:rPr>
          <w:rFonts w:hint="eastAsia" w:ascii="仿宋_GB2312" w:hAnsi="仿宋_GB2312" w:eastAsia="仿宋_GB2312" w:cs="仿宋_GB2312"/>
          <w:b w:val="0"/>
          <w:bCs w:val="0"/>
          <w:spacing w:val="0"/>
          <w:sz w:val="32"/>
          <w:szCs w:val="32"/>
          <w:lang w:val="en-US" w:eastAsia="zh-CN"/>
        </w:rPr>
        <w:t>18345164517。</w:t>
      </w:r>
    </w:p>
    <w:p w14:paraId="1DA53E24">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4" w:firstLineChars="200"/>
        <w:jc w:val="both"/>
        <w:textAlignment w:val="baseline"/>
        <w:rPr>
          <w:rFonts w:hint="eastAsia" w:ascii="黑体" w:hAnsi="黑体" w:eastAsia="黑体" w:cs="黑体"/>
          <w:b w:val="0"/>
          <w:bCs w:val="0"/>
          <w:spacing w:val="1"/>
          <w:position w:val="-1"/>
          <w:sz w:val="32"/>
          <w:szCs w:val="32"/>
          <w:lang w:val="en-US"/>
        </w:rPr>
      </w:pPr>
      <w:r>
        <w:rPr>
          <w:rFonts w:hint="eastAsia" w:ascii="黑体" w:hAnsi="黑体" w:eastAsia="黑体" w:cs="黑体"/>
          <w:b w:val="0"/>
          <w:bCs w:val="0"/>
          <w:spacing w:val="1"/>
          <w:position w:val="-1"/>
          <w:sz w:val="32"/>
          <w:szCs w:val="32"/>
          <w:lang w:val="en-US"/>
        </w:rPr>
        <w:t>十、录取名次与奖励办法</w:t>
      </w:r>
    </w:p>
    <w:p w14:paraId="2AC47BD3">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zh-CN"/>
        </w:rPr>
        <w:t>（一</w:t>
      </w:r>
      <w:r>
        <w:rPr>
          <w:rFonts w:hint="eastAsia" w:ascii="仿宋_GB2312" w:hAnsi="仿宋_GB2312" w:eastAsia="仿宋_GB2312" w:cs="仿宋_GB2312"/>
          <w:b w:val="0"/>
          <w:bCs w:val="0"/>
          <w:spacing w:val="0"/>
          <w:sz w:val="32"/>
          <w:szCs w:val="32"/>
          <w:lang w:val="en-US" w:eastAsia="en-US"/>
        </w:rPr>
        <w:t>）比赛奖项：一等奖：1-4名；二等奖：5-8；三等奖：9-12名；12名以后为竞赛优胜奖。一、二、三等奖颁发奖杯</w:t>
      </w:r>
      <w:r>
        <w:rPr>
          <w:rFonts w:hint="eastAsia" w:ascii="仿宋_GB2312" w:hAnsi="仿宋_GB2312" w:eastAsia="仿宋_GB2312" w:cs="仿宋_GB2312"/>
          <w:b w:val="0"/>
          <w:bCs w:val="0"/>
          <w:spacing w:val="0"/>
          <w:sz w:val="32"/>
          <w:szCs w:val="32"/>
          <w:lang w:val="en-US" w:eastAsia="zh-CN"/>
        </w:rPr>
        <w:t>和</w:t>
      </w:r>
      <w:r>
        <w:rPr>
          <w:rFonts w:hint="eastAsia" w:ascii="仿宋_GB2312" w:hAnsi="仿宋_GB2312" w:eastAsia="仿宋_GB2312" w:cs="仿宋_GB2312"/>
          <w:b w:val="0"/>
          <w:bCs w:val="0"/>
          <w:spacing w:val="0"/>
          <w:sz w:val="32"/>
          <w:szCs w:val="32"/>
          <w:lang w:val="en-US" w:eastAsia="en-US"/>
        </w:rPr>
        <w:t>证书，竞赛优胜奖颁发证书。</w:t>
      </w:r>
    </w:p>
    <w:p w14:paraId="23A003A9">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zh-CN"/>
        </w:rPr>
        <w:t>（</w:t>
      </w:r>
      <w:r>
        <w:rPr>
          <w:rFonts w:hint="eastAsia" w:ascii="仿宋_GB2312" w:hAnsi="仿宋_GB2312" w:eastAsia="仿宋_GB2312" w:cs="仿宋_GB2312"/>
          <w:b w:val="0"/>
          <w:bCs w:val="0"/>
          <w:spacing w:val="0"/>
          <w:sz w:val="32"/>
          <w:szCs w:val="32"/>
          <w:lang w:val="en-US" w:eastAsia="en-US"/>
        </w:rPr>
        <w:t>二）比赛设“体育道德风尚奖”运动队。</w:t>
      </w:r>
    </w:p>
    <w:p w14:paraId="1A31CE66">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en-US"/>
        </w:rPr>
      </w:pPr>
      <w:r>
        <w:rPr>
          <w:rFonts w:hint="eastAsia" w:ascii="仿宋_GB2312" w:hAnsi="仿宋_GB2312" w:eastAsia="仿宋_GB2312" w:cs="仿宋_GB2312"/>
          <w:b w:val="0"/>
          <w:bCs w:val="0"/>
          <w:spacing w:val="0"/>
          <w:sz w:val="32"/>
          <w:szCs w:val="32"/>
          <w:lang w:val="en-US" w:eastAsia="en-US"/>
        </w:rPr>
        <w:t>（三）比赛设优秀运动员、优秀教练员和优秀裁判员。</w:t>
      </w:r>
    </w:p>
    <w:p w14:paraId="0BCA1640">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4" w:firstLineChars="200"/>
        <w:jc w:val="both"/>
        <w:textAlignment w:val="baseline"/>
        <w:rPr>
          <w:rFonts w:hint="eastAsia" w:ascii="黑体" w:hAnsi="黑体" w:eastAsia="黑体" w:cs="黑体"/>
          <w:spacing w:val="8"/>
          <w:sz w:val="32"/>
          <w:szCs w:val="32"/>
        </w:rPr>
      </w:pPr>
      <w:r>
        <w:rPr>
          <w:rFonts w:hint="eastAsia" w:ascii="黑体" w:hAnsi="黑体" w:eastAsia="黑体" w:cs="黑体"/>
          <w:b w:val="0"/>
          <w:bCs w:val="0"/>
          <w:spacing w:val="1"/>
          <w:position w:val="-1"/>
          <w:sz w:val="32"/>
          <w:szCs w:val="32"/>
          <w:lang w:val="en-US"/>
        </w:rPr>
        <w:t>十一、技术官员</w:t>
      </w:r>
    </w:p>
    <w:p w14:paraId="55905929">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赛会裁判长由黑龙江省学生体育协会选派，裁判员由承办单位选派，报送学生体育协会审核。</w:t>
      </w:r>
    </w:p>
    <w:p w14:paraId="6708D886">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4" w:firstLineChars="200"/>
        <w:jc w:val="both"/>
        <w:textAlignment w:val="baseline"/>
        <w:rPr>
          <w:rFonts w:hint="eastAsia" w:ascii="黑体" w:hAnsi="黑体" w:eastAsia="黑体" w:cs="黑体"/>
          <w:b w:val="0"/>
          <w:bCs w:val="0"/>
          <w:spacing w:val="1"/>
          <w:position w:val="-1"/>
          <w:sz w:val="32"/>
          <w:szCs w:val="32"/>
          <w:lang w:val="en-US"/>
        </w:rPr>
      </w:pPr>
      <w:r>
        <w:rPr>
          <w:rFonts w:hint="eastAsia" w:ascii="黑体" w:hAnsi="黑体" w:eastAsia="黑体" w:cs="黑体"/>
          <w:b w:val="0"/>
          <w:bCs w:val="0"/>
          <w:spacing w:val="1"/>
          <w:position w:val="-1"/>
          <w:sz w:val="32"/>
          <w:szCs w:val="32"/>
          <w:lang w:val="en-US"/>
        </w:rPr>
        <w:t>十二、领队会、裁判员联席会议</w:t>
      </w:r>
    </w:p>
    <w:p w14:paraId="26042AB9">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联席会议时间地点待定，另行通知。</w:t>
      </w:r>
    </w:p>
    <w:p w14:paraId="6809C32F">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4" w:firstLineChars="200"/>
        <w:jc w:val="both"/>
        <w:textAlignment w:val="baseline"/>
        <w:rPr>
          <w:rFonts w:hint="eastAsia" w:ascii="黑体" w:hAnsi="黑体" w:eastAsia="黑体" w:cs="黑体"/>
          <w:spacing w:val="8"/>
          <w:sz w:val="32"/>
          <w:szCs w:val="32"/>
        </w:rPr>
      </w:pPr>
      <w:r>
        <w:rPr>
          <w:rFonts w:hint="eastAsia" w:ascii="黑体" w:hAnsi="黑体" w:eastAsia="黑体" w:cs="黑体"/>
          <w:b w:val="0"/>
          <w:bCs w:val="0"/>
          <w:spacing w:val="1"/>
          <w:position w:val="-1"/>
          <w:sz w:val="32"/>
          <w:szCs w:val="32"/>
          <w:lang w:val="en-US"/>
        </w:rPr>
        <w:t>十三、经费</w:t>
      </w:r>
    </w:p>
    <w:p w14:paraId="2F7B491E">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（一）各参赛运动队需缴纳参赛费1000元（报名资审时缴纳，以每支参赛队伍为单位缴纳）。</w:t>
      </w:r>
    </w:p>
    <w:p w14:paraId="25CAB378">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（二）通过银行转款至以下账户：</w:t>
      </w:r>
    </w:p>
    <w:p w14:paraId="5EBB8170">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户名：黑龙江省学生体育协会</w:t>
      </w:r>
    </w:p>
    <w:p w14:paraId="4C4264E5">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开户行：哈尔滨银行股份有限公司益民支行</w:t>
      </w:r>
    </w:p>
    <w:p w14:paraId="6FF5A72A">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账  号：674020071809016</w:t>
      </w:r>
    </w:p>
    <w:p w14:paraId="094B4EFE">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注：缴纳方式只接受转账（手机网上银行转账也可），现金缴纳的请到银行柜台按上面账号支付；均需备注“报名单位名称和手球锦标赛”字样。发票信息请与报名邮件一并发送。</w:t>
      </w:r>
    </w:p>
    <w:p w14:paraId="3CB6FFA0">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（三）所有参赛单位交通费、食宿费自理或由派出单位承担，标准按各单位财务相关规定执行。</w:t>
      </w:r>
    </w:p>
    <w:p w14:paraId="78E89BCD">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4" w:firstLineChars="200"/>
        <w:jc w:val="both"/>
        <w:textAlignment w:val="baseline"/>
        <w:rPr>
          <w:rFonts w:hint="eastAsia" w:ascii="黑体" w:hAnsi="黑体" w:eastAsia="黑体" w:cs="黑体"/>
          <w:spacing w:val="8"/>
          <w:sz w:val="32"/>
          <w:szCs w:val="32"/>
        </w:rPr>
      </w:pPr>
      <w:r>
        <w:rPr>
          <w:rFonts w:hint="eastAsia" w:ascii="黑体" w:hAnsi="黑体" w:eastAsia="黑体" w:cs="黑体"/>
          <w:b w:val="0"/>
          <w:bCs w:val="0"/>
          <w:spacing w:val="1"/>
          <w:position w:val="-1"/>
          <w:sz w:val="32"/>
          <w:szCs w:val="32"/>
          <w:lang w:val="en-US"/>
        </w:rPr>
        <w:t>十四、保险及体检</w:t>
      </w:r>
    </w:p>
    <w:p w14:paraId="079DB9B6">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（一）参加比赛的所有运动员、教练员、领队，应在单位所在地保险公司办理“人身意外伤害保险”（含往返赛区途中及比赛期间），未办理保险的单位必须出具由单位盖章的证明，否则不得参赛。</w:t>
      </w:r>
    </w:p>
    <w:p w14:paraId="3A335401">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0" w:firstLineChars="200"/>
        <w:jc w:val="both"/>
        <w:textAlignment w:val="baseline"/>
        <w:outlineLvl w:val="9"/>
        <w:rPr>
          <w:rFonts w:hint="eastAsia" w:ascii="仿宋_GB2312" w:hAnsi="仿宋_GB2312" w:eastAsia="仿宋_GB2312" w:cs="仿宋_GB2312"/>
          <w:b w:val="0"/>
          <w:bCs w:val="0"/>
          <w:spacing w:val="0"/>
          <w:sz w:val="32"/>
          <w:szCs w:val="32"/>
          <w:lang w:val="en-US" w:eastAsia="zh-CN"/>
        </w:rPr>
      </w:pPr>
      <w:r>
        <w:rPr>
          <w:rFonts w:hint="eastAsia" w:ascii="仿宋_GB2312" w:hAnsi="仿宋_GB2312" w:eastAsia="仿宋_GB2312" w:cs="仿宋_GB2312"/>
          <w:b w:val="0"/>
          <w:bCs w:val="0"/>
          <w:spacing w:val="0"/>
          <w:sz w:val="32"/>
          <w:szCs w:val="32"/>
          <w:lang w:val="en-US" w:eastAsia="zh-CN"/>
        </w:rPr>
        <w:t>（二）参加比赛的所有运动员都须经县级以上医院体检证明 身体健康，适合参加所报名项目的比赛。未办理体检的运动员必 须出具由单位盖章的证明，否则不得参赛。</w:t>
      </w:r>
    </w:p>
    <w:p w14:paraId="227EAF9C">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right="0" w:firstLine="644" w:firstLineChars="200"/>
        <w:jc w:val="both"/>
        <w:textAlignment w:val="baseline"/>
        <w:rPr>
          <w:rFonts w:hint="eastAsia" w:ascii="黑体" w:hAnsi="黑体" w:eastAsia="黑体" w:cs="黑体"/>
          <w:b w:val="0"/>
          <w:bCs w:val="0"/>
          <w:spacing w:val="1"/>
          <w:position w:val="-1"/>
          <w:sz w:val="32"/>
          <w:szCs w:val="32"/>
          <w:lang w:val="en-US"/>
        </w:rPr>
      </w:pPr>
      <w:r>
        <w:rPr>
          <w:rFonts w:hint="eastAsia" w:ascii="黑体" w:hAnsi="黑体" w:eastAsia="黑体" w:cs="黑体"/>
          <w:b w:val="0"/>
          <w:bCs w:val="0"/>
          <w:spacing w:val="1"/>
          <w:position w:val="-1"/>
          <w:sz w:val="32"/>
          <w:szCs w:val="32"/>
          <w:lang w:val="en-US"/>
        </w:rPr>
        <w:t>十五、赛事咨询</w:t>
      </w:r>
    </w:p>
    <w:p w14:paraId="71E96C5E">
      <w:pPr>
        <w:pStyle w:val="2"/>
        <w:keepNext w:val="0"/>
        <w:keepLines w:val="0"/>
        <w:pageBreakBefore w:val="0"/>
        <w:widowControl/>
        <w:kinsoku w:val="0"/>
        <w:wordWrap/>
        <w:overflowPunct/>
        <w:topLinePunct/>
        <w:autoSpaceDE w:val="0"/>
        <w:autoSpaceDN w:val="0"/>
        <w:bidi w:val="0"/>
        <w:adjustRightInd w:val="0"/>
        <w:snapToGrid w:val="0"/>
        <w:spacing w:line="560" w:lineRule="exact"/>
        <w:ind w:left="0" w:right="170" w:firstLine="641"/>
        <w:jc w:val="both"/>
        <w:textAlignment w:val="baseline"/>
        <w:outlineLvl w:val="9"/>
        <w:rPr>
          <w:rFonts w:hint="eastAsia" w:ascii="仿宋_GB2312" w:hAnsi="仿宋_GB2312" w:eastAsia="仿宋_GB2312" w:cs="仿宋_GB2312"/>
          <w:b w:val="0"/>
          <w:bCs w:val="0"/>
          <w:spacing w:val="7"/>
          <w:sz w:val="32"/>
          <w:szCs w:val="32"/>
          <w:highlight w:val="none"/>
          <w:lang w:eastAsia="zh-CN"/>
        </w:rPr>
      </w:pPr>
      <w:r>
        <w:rPr>
          <w:rFonts w:hint="eastAsia" w:ascii="仿宋_GB2312" w:hAnsi="仿宋_GB2312" w:eastAsia="仿宋_GB2312" w:cs="仿宋_GB2312"/>
          <w:b w:val="0"/>
          <w:bCs w:val="0"/>
          <w:spacing w:val="7"/>
          <w:sz w:val="32"/>
          <w:szCs w:val="32"/>
          <w:highlight w:val="none"/>
          <w:lang w:eastAsia="zh-CN"/>
        </w:rPr>
        <w:t>联系人：</w:t>
      </w:r>
      <w:r>
        <w:rPr>
          <w:rFonts w:hint="eastAsia" w:ascii="仿宋_GB2312" w:hAnsi="仿宋_GB2312" w:eastAsia="仿宋_GB2312" w:cs="仿宋_GB2312"/>
          <w:b w:val="0"/>
          <w:bCs w:val="0"/>
          <w:spacing w:val="8"/>
          <w:sz w:val="32"/>
          <w:szCs w:val="32"/>
          <w:highlight w:val="none"/>
          <w:lang w:val="en-US" w:eastAsia="zh-CN"/>
        </w:rPr>
        <w:t>玄立鹏</w:t>
      </w:r>
      <w:r>
        <w:rPr>
          <w:rFonts w:hint="eastAsia" w:ascii="仿宋_GB2312" w:hAnsi="仿宋_GB2312" w:eastAsia="仿宋_GB2312" w:cs="仿宋_GB2312"/>
          <w:b w:val="0"/>
          <w:bCs w:val="0"/>
          <w:spacing w:val="4"/>
          <w:sz w:val="32"/>
          <w:szCs w:val="32"/>
          <w:lang w:eastAsia="zh-CN"/>
        </w:rPr>
        <w:t>，</w:t>
      </w:r>
      <w:r>
        <w:rPr>
          <w:rFonts w:hint="eastAsia" w:ascii="仿宋_GB2312" w:hAnsi="仿宋_GB2312" w:eastAsia="仿宋_GB2312" w:cs="仿宋_GB2312"/>
          <w:b w:val="0"/>
          <w:bCs w:val="0"/>
          <w:spacing w:val="4"/>
          <w:sz w:val="32"/>
          <w:szCs w:val="32"/>
        </w:rPr>
        <w:t>电话：</w:t>
      </w:r>
      <w:r>
        <w:rPr>
          <w:rFonts w:hint="eastAsia" w:ascii="仿宋_GB2312" w:hAnsi="仿宋_GB2312" w:eastAsia="仿宋_GB2312" w:cs="仿宋_GB2312"/>
          <w:b w:val="0"/>
          <w:bCs w:val="0"/>
          <w:spacing w:val="8"/>
          <w:sz w:val="32"/>
          <w:szCs w:val="32"/>
          <w:highlight w:val="none"/>
          <w:lang w:val="en-US" w:eastAsia="zh-CN"/>
        </w:rPr>
        <w:t>18345164517</w:t>
      </w:r>
      <w:r>
        <w:rPr>
          <w:rFonts w:hint="eastAsia" w:ascii="仿宋_GB2312" w:hAnsi="仿宋_GB2312" w:eastAsia="仿宋_GB2312" w:cs="仿宋_GB2312"/>
          <w:b w:val="0"/>
          <w:bCs w:val="0"/>
          <w:spacing w:val="4"/>
          <w:sz w:val="32"/>
          <w:szCs w:val="32"/>
          <w:lang w:val="en-US" w:eastAsia="zh-CN"/>
        </w:rPr>
        <w:t>；</w:t>
      </w:r>
      <w:r>
        <w:rPr>
          <w:rFonts w:hint="eastAsia" w:ascii="仿宋_GB2312" w:hAnsi="仿宋_GB2312" w:eastAsia="仿宋_GB2312" w:cs="仿宋_GB2312"/>
          <w:b w:val="0"/>
          <w:bCs w:val="0"/>
          <w:spacing w:val="7"/>
          <w:sz w:val="32"/>
          <w:szCs w:val="32"/>
          <w:highlight w:val="none"/>
          <w:lang w:eastAsia="zh-CN"/>
        </w:rPr>
        <w:t>刘书勇，电话：13804582251。</w:t>
      </w:r>
    </w:p>
    <w:p w14:paraId="3336120A">
      <w:pPr>
        <w:keepNext w:val="0"/>
        <w:keepLines w:val="0"/>
        <w:pageBreakBefore w:val="0"/>
        <w:widowControl/>
        <w:kinsoku w:val="0"/>
        <w:wordWrap/>
        <w:overflowPunct/>
        <w:topLinePunct w:val="0"/>
        <w:autoSpaceDE w:val="0"/>
        <w:autoSpaceDN w:val="0"/>
        <w:bidi w:val="0"/>
        <w:adjustRightInd w:val="0"/>
        <w:snapToGrid w:val="0"/>
        <w:spacing w:line="560" w:lineRule="exact"/>
        <w:ind w:firstLine="640" w:firstLineChars="200"/>
        <w:textAlignment w:val="baseline"/>
        <w:rPr>
          <w:rFonts w:hint="eastAsia" w:ascii="Times New Roman" w:hAnsi="Times New Roman" w:eastAsia="黑体" w:cs="黑体"/>
          <w:b w:val="0"/>
          <w:bCs w:val="0"/>
          <w:snapToGrid/>
          <w:color w:val="000000"/>
          <w:w w:val="100"/>
          <w:kern w:val="2"/>
          <w:sz w:val="32"/>
          <w:szCs w:val="32"/>
          <w:u w:val="none" w:color="auto"/>
          <w:lang w:val="en-US" w:eastAsia="zh-CN" w:bidi="ar-SA"/>
          <w14:ligatures w14:val="none"/>
        </w:rPr>
      </w:pPr>
      <w:r>
        <w:rPr>
          <w:rFonts w:hint="eastAsia" w:eastAsia="黑体" w:cs="黑体"/>
          <w:b w:val="0"/>
          <w:bCs w:val="0"/>
          <w:snapToGrid/>
          <w:color w:val="000000"/>
          <w:w w:val="100"/>
          <w:kern w:val="2"/>
          <w:sz w:val="32"/>
          <w:szCs w:val="32"/>
          <w:u w:val="none" w:color="auto"/>
          <w:lang w:val="en-US" w:eastAsia="zh-CN" w:bidi="ar-SA"/>
          <w14:ligatures w14:val="none"/>
        </w:rPr>
        <w:t>十六、</w:t>
      </w:r>
      <w:r>
        <w:rPr>
          <w:rFonts w:hint="eastAsia" w:ascii="Times New Roman" w:hAnsi="Times New Roman" w:eastAsia="黑体" w:cs="黑体"/>
          <w:b w:val="0"/>
          <w:bCs w:val="0"/>
          <w:snapToGrid/>
          <w:color w:val="000000"/>
          <w:w w:val="100"/>
          <w:kern w:val="2"/>
          <w:sz w:val="32"/>
          <w:szCs w:val="32"/>
          <w:u w:val="none" w:color="auto"/>
          <w:lang w:val="en-US" w:eastAsia="zh-CN" w:bidi="ar-SA"/>
          <w14:ligatures w14:val="none"/>
        </w:rPr>
        <w:t>本规程解释权归主办单位，未尽事宜，另行通知</w:t>
      </w:r>
    </w:p>
    <w:p w14:paraId="4A607AF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both"/>
        <w:textAlignment w:val="auto"/>
        <w:rPr>
          <w:rFonts w:hint="eastAsia" w:ascii="黑体" w:hAnsi="黑体" w:eastAsia="黑体" w:cs="黑体"/>
          <w:b w:val="0"/>
          <w:bCs w:val="0"/>
          <w:spacing w:val="7"/>
          <w:sz w:val="32"/>
          <w:szCs w:val="32"/>
          <w:highlight w:val="none"/>
          <w:lang w:eastAsia="zh-CN"/>
        </w:rPr>
      </w:pPr>
      <w:r>
        <w:rPr>
          <w:rFonts w:hint="eastAsia" w:ascii="黑体" w:hAnsi="黑体" w:eastAsia="黑体" w:cs="黑体"/>
          <w:b w:val="0"/>
          <w:bCs w:val="0"/>
          <w:spacing w:val="7"/>
          <w:sz w:val="32"/>
          <w:szCs w:val="32"/>
          <w:highlight w:val="none"/>
          <w:lang w:val="en-US" w:eastAsia="zh-CN"/>
        </w:rPr>
        <w:t>附件2</w:t>
      </w:r>
      <w:r>
        <w:rPr>
          <w:rFonts w:hint="eastAsia" w:ascii="黑体" w:hAnsi="黑体" w:eastAsia="黑体" w:cs="黑体"/>
          <w:b w:val="0"/>
          <w:bCs w:val="0"/>
          <w:spacing w:val="7"/>
          <w:sz w:val="32"/>
          <w:szCs w:val="32"/>
          <w:highlight w:val="none"/>
          <w:lang w:eastAsia="zh-CN"/>
        </w:rPr>
        <w:t xml:space="preserve"> </w:t>
      </w:r>
    </w:p>
    <w:p w14:paraId="27C3C95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both"/>
        <w:textAlignment w:val="auto"/>
        <w:rPr>
          <w:rFonts w:hint="eastAsia" w:ascii="黑体" w:hAnsi="黑体" w:eastAsia="黑体" w:cs="黑体"/>
          <w:b w:val="0"/>
          <w:bCs w:val="0"/>
          <w:spacing w:val="7"/>
          <w:sz w:val="32"/>
          <w:szCs w:val="32"/>
          <w:highlight w:val="none"/>
          <w:lang w:eastAsia="zh-CN"/>
        </w:rPr>
      </w:pPr>
    </w:p>
    <w:p w14:paraId="1992151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方正小标宋简体" w:hAnsi="方正小标宋简体" w:eastAsia="方正小标宋简体" w:cs="方正小标宋简体"/>
          <w:b w:val="0"/>
          <w:bCs w:val="0"/>
          <w:sz w:val="44"/>
          <w:szCs w:val="44"/>
          <w:lang w:eastAsia="zh-CN"/>
        </w:rPr>
      </w:pPr>
      <w:r>
        <w:rPr>
          <w:rFonts w:hint="eastAsia" w:ascii="方正小标宋简体" w:hAnsi="方正小标宋简体" w:eastAsia="方正小标宋简体" w:cs="方正小标宋简体"/>
          <w:b w:val="0"/>
          <w:bCs w:val="0"/>
          <w:sz w:val="44"/>
          <w:szCs w:val="44"/>
          <w:lang w:eastAsia="zh-CN"/>
        </w:rPr>
        <w:t>黑龙江省第</w:t>
      </w:r>
      <w:r>
        <w:rPr>
          <w:rFonts w:hint="eastAsia" w:ascii="方正小标宋简体" w:hAnsi="方正小标宋简体" w:eastAsia="方正小标宋简体" w:cs="方正小标宋简体"/>
          <w:b w:val="0"/>
          <w:bCs w:val="0"/>
          <w:sz w:val="44"/>
          <w:szCs w:val="44"/>
          <w:lang w:val="en-US" w:eastAsia="zh-CN"/>
        </w:rPr>
        <w:t>四</w:t>
      </w:r>
      <w:r>
        <w:rPr>
          <w:rFonts w:hint="eastAsia" w:ascii="方正小标宋简体" w:hAnsi="方正小标宋简体" w:eastAsia="方正小标宋简体" w:cs="方正小标宋简体"/>
          <w:b w:val="0"/>
          <w:bCs w:val="0"/>
          <w:sz w:val="44"/>
          <w:szCs w:val="44"/>
          <w:lang w:eastAsia="zh-CN"/>
        </w:rPr>
        <w:t>届中小学生手球锦标赛</w:t>
      </w:r>
    </w:p>
    <w:p w14:paraId="153D300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方正小标宋简体" w:hAnsi="方正小标宋简体" w:eastAsia="方正小标宋简体" w:cs="方正小标宋简体"/>
          <w:b w:val="0"/>
          <w:bCs w:val="0"/>
          <w:sz w:val="44"/>
          <w:szCs w:val="44"/>
          <w:lang w:eastAsia="zh-CN"/>
        </w:rPr>
      </w:pPr>
      <w:r>
        <w:rPr>
          <w:rFonts w:hint="eastAsia" w:ascii="方正小标宋简体" w:hAnsi="方正小标宋简体" w:eastAsia="方正小标宋简体" w:cs="方正小标宋简体"/>
          <w:b w:val="0"/>
          <w:bCs w:val="0"/>
          <w:sz w:val="44"/>
          <w:szCs w:val="44"/>
          <w:lang w:eastAsia="zh-CN"/>
        </w:rPr>
        <w:t>报名单</w:t>
      </w:r>
    </w:p>
    <w:p w14:paraId="0D24734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480" w:firstLineChars="200"/>
        <w:textAlignment w:val="auto"/>
        <w:rPr>
          <w:rFonts w:hint="eastAsia"/>
          <w:b/>
          <w:bCs/>
          <w:sz w:val="24"/>
          <w:szCs w:val="24"/>
          <w:lang w:eastAsia="zh-CN"/>
        </w:rPr>
      </w:pPr>
      <w:r>
        <w:rPr>
          <w:rFonts w:hint="eastAsia"/>
          <w:b/>
          <w:bCs/>
          <w:sz w:val="24"/>
          <w:szCs w:val="24"/>
          <w:lang w:eastAsia="zh-CN"/>
        </w:rPr>
        <w:t xml:space="preserve">学校公章：      </w:t>
      </w:r>
      <w:r>
        <w:rPr>
          <w:rFonts w:hint="eastAsia"/>
          <w:b/>
          <w:bCs/>
          <w:sz w:val="24"/>
          <w:szCs w:val="24"/>
          <w:lang w:val="en-US" w:eastAsia="zh-CN"/>
        </w:rPr>
        <w:t xml:space="preserve">    领导签字 ：            </w:t>
      </w:r>
      <w:r>
        <w:rPr>
          <w:rFonts w:hint="eastAsia"/>
          <w:b/>
          <w:bCs/>
          <w:sz w:val="24"/>
          <w:szCs w:val="24"/>
        </w:rPr>
        <w:t>组别：</w:t>
      </w:r>
      <w:r>
        <w:rPr>
          <w:rFonts w:hint="eastAsia"/>
          <w:b/>
          <w:bCs/>
          <w:sz w:val="24"/>
          <w:szCs w:val="24"/>
          <w:lang w:val="en-US" w:eastAsia="zh-CN"/>
        </w:rPr>
        <w:t xml:space="preserve">               </w:t>
      </w:r>
    </w:p>
    <w:tbl>
      <w:tblPr>
        <w:tblStyle w:val="4"/>
        <w:tblW w:w="858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00"/>
        <w:gridCol w:w="1899"/>
        <w:gridCol w:w="1620"/>
        <w:gridCol w:w="2282"/>
        <w:gridCol w:w="1482"/>
      </w:tblGrid>
      <w:tr w14:paraId="5F66D1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jc w:val="center"/>
        </w:trPr>
        <w:tc>
          <w:tcPr>
            <w:tcW w:w="1300" w:type="dxa"/>
            <w:vAlign w:val="center"/>
          </w:tcPr>
          <w:p w14:paraId="07A10D9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lang w:val="en-US" w:eastAsia="zh-CN"/>
              </w:rPr>
            </w:pPr>
            <w:r>
              <w:rPr>
                <w:rFonts w:hint="eastAsia" w:ascii="仿宋_GB2312" w:hAnsi="仿宋_GB2312" w:eastAsia="仿宋_GB2312" w:cs="仿宋_GB2312"/>
                <w:b/>
                <w:bCs/>
                <w:kern w:val="0"/>
                <w:sz w:val="24"/>
                <w:szCs w:val="24"/>
              </w:rPr>
              <w:t>学校</w:t>
            </w:r>
            <w:r>
              <w:rPr>
                <w:rFonts w:hint="eastAsia" w:ascii="仿宋_GB2312" w:hAnsi="仿宋_GB2312" w:eastAsia="仿宋_GB2312" w:cs="仿宋_GB2312"/>
                <w:b/>
                <w:bCs/>
                <w:kern w:val="0"/>
                <w:sz w:val="24"/>
                <w:szCs w:val="24"/>
                <w:lang w:val="en-US" w:eastAsia="zh-CN"/>
              </w:rPr>
              <w:t>名称</w:t>
            </w:r>
          </w:p>
        </w:tc>
        <w:tc>
          <w:tcPr>
            <w:tcW w:w="7283" w:type="dxa"/>
            <w:gridSpan w:val="4"/>
            <w:vAlign w:val="center"/>
          </w:tcPr>
          <w:p w14:paraId="3BB35FC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lang w:val="en-US" w:eastAsia="zh-CN"/>
              </w:rPr>
            </w:pPr>
          </w:p>
        </w:tc>
      </w:tr>
      <w:tr w14:paraId="6CA287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1300" w:type="dxa"/>
            <w:vAlign w:val="center"/>
          </w:tcPr>
          <w:p w14:paraId="5C180917">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领队</w:t>
            </w:r>
          </w:p>
        </w:tc>
        <w:tc>
          <w:tcPr>
            <w:tcW w:w="1899" w:type="dxa"/>
            <w:vAlign w:val="center"/>
          </w:tcPr>
          <w:p w14:paraId="51D8991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lang w:val="en-US" w:eastAsia="zh-CN"/>
              </w:rPr>
            </w:pPr>
          </w:p>
        </w:tc>
        <w:tc>
          <w:tcPr>
            <w:tcW w:w="1620" w:type="dxa"/>
            <w:vAlign w:val="center"/>
          </w:tcPr>
          <w:p w14:paraId="308BD77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联系方式</w:t>
            </w:r>
          </w:p>
        </w:tc>
        <w:tc>
          <w:tcPr>
            <w:tcW w:w="3764" w:type="dxa"/>
            <w:gridSpan w:val="2"/>
            <w:vAlign w:val="center"/>
          </w:tcPr>
          <w:p w14:paraId="3FA7EC53">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lang w:val="en-US" w:eastAsia="zh-CN"/>
              </w:rPr>
            </w:pPr>
          </w:p>
        </w:tc>
      </w:tr>
      <w:tr w14:paraId="1F6CA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jc w:val="center"/>
        </w:trPr>
        <w:tc>
          <w:tcPr>
            <w:tcW w:w="1300" w:type="dxa"/>
            <w:vAlign w:val="center"/>
          </w:tcPr>
          <w:p w14:paraId="1C3C39B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教练</w:t>
            </w:r>
          </w:p>
        </w:tc>
        <w:tc>
          <w:tcPr>
            <w:tcW w:w="1899" w:type="dxa"/>
            <w:vAlign w:val="center"/>
          </w:tcPr>
          <w:p w14:paraId="053B1B2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lang w:val="en-US" w:eastAsia="zh-CN"/>
              </w:rPr>
            </w:pPr>
          </w:p>
        </w:tc>
        <w:tc>
          <w:tcPr>
            <w:tcW w:w="1620" w:type="dxa"/>
            <w:vAlign w:val="center"/>
          </w:tcPr>
          <w:p w14:paraId="2152691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联系方式</w:t>
            </w:r>
          </w:p>
        </w:tc>
        <w:tc>
          <w:tcPr>
            <w:tcW w:w="3764" w:type="dxa"/>
            <w:gridSpan w:val="2"/>
            <w:vAlign w:val="center"/>
          </w:tcPr>
          <w:p w14:paraId="1531D29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lang w:val="en-US" w:eastAsia="zh-CN"/>
              </w:rPr>
            </w:pPr>
          </w:p>
        </w:tc>
      </w:tr>
      <w:tr w14:paraId="099AA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5" w:hRule="atLeast"/>
          <w:jc w:val="center"/>
        </w:trPr>
        <w:tc>
          <w:tcPr>
            <w:tcW w:w="1300" w:type="dxa"/>
            <w:vAlign w:val="center"/>
          </w:tcPr>
          <w:p w14:paraId="6A760730">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序号</w:t>
            </w:r>
          </w:p>
        </w:tc>
        <w:tc>
          <w:tcPr>
            <w:tcW w:w="1899" w:type="dxa"/>
            <w:vAlign w:val="center"/>
          </w:tcPr>
          <w:p w14:paraId="34FE06A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姓  名</w:t>
            </w:r>
          </w:p>
        </w:tc>
        <w:tc>
          <w:tcPr>
            <w:tcW w:w="1620" w:type="dxa"/>
            <w:vAlign w:val="center"/>
          </w:tcPr>
          <w:p w14:paraId="2226DDF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性别</w:t>
            </w:r>
          </w:p>
        </w:tc>
        <w:tc>
          <w:tcPr>
            <w:tcW w:w="2282" w:type="dxa"/>
            <w:vAlign w:val="center"/>
          </w:tcPr>
          <w:p w14:paraId="1D0A0BB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出 生 年 月</w:t>
            </w:r>
          </w:p>
        </w:tc>
        <w:tc>
          <w:tcPr>
            <w:tcW w:w="1482" w:type="dxa"/>
            <w:vAlign w:val="center"/>
          </w:tcPr>
          <w:p w14:paraId="51831BE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备  注</w:t>
            </w:r>
          </w:p>
        </w:tc>
      </w:tr>
      <w:tr w14:paraId="5D087B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8" w:hRule="atLeast"/>
          <w:jc w:val="center"/>
        </w:trPr>
        <w:tc>
          <w:tcPr>
            <w:tcW w:w="1300" w:type="dxa"/>
            <w:vAlign w:val="center"/>
          </w:tcPr>
          <w:p w14:paraId="2FEB3710">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1</w:t>
            </w:r>
          </w:p>
        </w:tc>
        <w:tc>
          <w:tcPr>
            <w:tcW w:w="1899" w:type="dxa"/>
            <w:vAlign w:val="center"/>
          </w:tcPr>
          <w:p w14:paraId="5D927C0B">
            <w:pPr>
              <w:widowControl/>
              <w:jc w:val="center"/>
              <w:rPr>
                <w:rFonts w:hint="eastAsia" w:ascii="仿宋_GB2312" w:hAnsi="仿宋_GB2312" w:eastAsia="仿宋_GB2312" w:cs="仿宋_GB2312"/>
                <w:kern w:val="0"/>
                <w:sz w:val="24"/>
                <w:szCs w:val="24"/>
                <w:lang w:val="en-US" w:eastAsia="zh-CN" w:bidi="ar-SA"/>
              </w:rPr>
            </w:pPr>
          </w:p>
        </w:tc>
        <w:tc>
          <w:tcPr>
            <w:tcW w:w="1620" w:type="dxa"/>
            <w:vAlign w:val="center"/>
          </w:tcPr>
          <w:p w14:paraId="073FDF5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sz w:val="24"/>
                <w:szCs w:val="24"/>
                <w:lang w:val="en-US" w:eastAsia="zh-CN"/>
              </w:rPr>
            </w:pPr>
          </w:p>
        </w:tc>
        <w:tc>
          <w:tcPr>
            <w:tcW w:w="2282" w:type="dxa"/>
            <w:vAlign w:val="center"/>
          </w:tcPr>
          <w:p w14:paraId="5506CBA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c>
          <w:tcPr>
            <w:tcW w:w="1482" w:type="dxa"/>
            <w:vAlign w:val="center"/>
          </w:tcPr>
          <w:p w14:paraId="64176A6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r w14:paraId="3160CC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1300" w:type="dxa"/>
            <w:vAlign w:val="center"/>
          </w:tcPr>
          <w:p w14:paraId="6C20EC87">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2</w:t>
            </w:r>
          </w:p>
        </w:tc>
        <w:tc>
          <w:tcPr>
            <w:tcW w:w="1899" w:type="dxa"/>
            <w:vAlign w:val="center"/>
          </w:tcPr>
          <w:p w14:paraId="306EBA3B">
            <w:pPr>
              <w:widowControl/>
              <w:jc w:val="center"/>
              <w:rPr>
                <w:rFonts w:hint="eastAsia" w:ascii="仿宋_GB2312" w:hAnsi="仿宋_GB2312" w:eastAsia="仿宋_GB2312" w:cs="仿宋_GB2312"/>
                <w:kern w:val="0"/>
                <w:sz w:val="24"/>
                <w:szCs w:val="24"/>
                <w:lang w:val="en-US" w:eastAsia="zh-CN" w:bidi="ar-SA"/>
              </w:rPr>
            </w:pPr>
          </w:p>
        </w:tc>
        <w:tc>
          <w:tcPr>
            <w:tcW w:w="1620" w:type="dxa"/>
            <w:vAlign w:val="center"/>
          </w:tcPr>
          <w:p w14:paraId="45741DDE">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sz w:val="24"/>
                <w:szCs w:val="24"/>
              </w:rPr>
            </w:pPr>
          </w:p>
        </w:tc>
        <w:tc>
          <w:tcPr>
            <w:tcW w:w="2282" w:type="dxa"/>
            <w:vAlign w:val="center"/>
          </w:tcPr>
          <w:p w14:paraId="4340FC4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c>
          <w:tcPr>
            <w:tcW w:w="1482" w:type="dxa"/>
            <w:vAlign w:val="center"/>
          </w:tcPr>
          <w:p w14:paraId="7A594EEE">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r w14:paraId="221854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jc w:val="center"/>
        </w:trPr>
        <w:tc>
          <w:tcPr>
            <w:tcW w:w="1300" w:type="dxa"/>
            <w:vAlign w:val="center"/>
          </w:tcPr>
          <w:p w14:paraId="7710F2F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3</w:t>
            </w:r>
          </w:p>
        </w:tc>
        <w:tc>
          <w:tcPr>
            <w:tcW w:w="1899" w:type="dxa"/>
            <w:vAlign w:val="center"/>
          </w:tcPr>
          <w:p w14:paraId="6C47BE3B">
            <w:pPr>
              <w:widowControl/>
              <w:jc w:val="center"/>
              <w:rPr>
                <w:rFonts w:hint="eastAsia" w:ascii="仿宋_GB2312" w:hAnsi="仿宋_GB2312" w:eastAsia="仿宋_GB2312" w:cs="仿宋_GB2312"/>
                <w:kern w:val="0"/>
                <w:sz w:val="24"/>
                <w:szCs w:val="24"/>
                <w:lang w:val="en-US" w:eastAsia="zh-CN" w:bidi="ar-SA"/>
              </w:rPr>
            </w:pPr>
          </w:p>
        </w:tc>
        <w:tc>
          <w:tcPr>
            <w:tcW w:w="1620" w:type="dxa"/>
            <w:vAlign w:val="center"/>
          </w:tcPr>
          <w:p w14:paraId="61813AB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sz w:val="24"/>
                <w:szCs w:val="24"/>
              </w:rPr>
            </w:pPr>
          </w:p>
        </w:tc>
        <w:tc>
          <w:tcPr>
            <w:tcW w:w="2282" w:type="dxa"/>
            <w:vAlign w:val="center"/>
          </w:tcPr>
          <w:p w14:paraId="6A5EA2B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c>
          <w:tcPr>
            <w:tcW w:w="1482" w:type="dxa"/>
            <w:vAlign w:val="center"/>
          </w:tcPr>
          <w:p w14:paraId="6C82044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r w14:paraId="14142F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6" w:hRule="atLeast"/>
          <w:jc w:val="center"/>
        </w:trPr>
        <w:tc>
          <w:tcPr>
            <w:tcW w:w="1300" w:type="dxa"/>
            <w:vAlign w:val="center"/>
          </w:tcPr>
          <w:p w14:paraId="4C81453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4</w:t>
            </w:r>
          </w:p>
        </w:tc>
        <w:tc>
          <w:tcPr>
            <w:tcW w:w="1899" w:type="dxa"/>
            <w:vAlign w:val="center"/>
          </w:tcPr>
          <w:p w14:paraId="4BAA207C">
            <w:pPr>
              <w:widowControl/>
              <w:jc w:val="center"/>
              <w:rPr>
                <w:rFonts w:hint="eastAsia" w:ascii="仿宋_GB2312" w:hAnsi="仿宋_GB2312" w:eastAsia="仿宋_GB2312" w:cs="仿宋_GB2312"/>
                <w:kern w:val="0"/>
                <w:sz w:val="24"/>
                <w:szCs w:val="24"/>
                <w:lang w:val="en-US" w:eastAsia="zh-CN" w:bidi="ar-SA"/>
              </w:rPr>
            </w:pPr>
          </w:p>
        </w:tc>
        <w:tc>
          <w:tcPr>
            <w:tcW w:w="1620" w:type="dxa"/>
            <w:vAlign w:val="center"/>
          </w:tcPr>
          <w:p w14:paraId="7C59AE7C">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sz w:val="24"/>
                <w:szCs w:val="24"/>
              </w:rPr>
            </w:pPr>
          </w:p>
        </w:tc>
        <w:tc>
          <w:tcPr>
            <w:tcW w:w="2282" w:type="dxa"/>
            <w:vAlign w:val="center"/>
          </w:tcPr>
          <w:p w14:paraId="232E394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c>
          <w:tcPr>
            <w:tcW w:w="1482" w:type="dxa"/>
            <w:vAlign w:val="center"/>
          </w:tcPr>
          <w:p w14:paraId="2CAA4F9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r w14:paraId="735EA6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0" w:hRule="atLeast"/>
          <w:jc w:val="center"/>
        </w:trPr>
        <w:tc>
          <w:tcPr>
            <w:tcW w:w="1300" w:type="dxa"/>
            <w:vAlign w:val="center"/>
          </w:tcPr>
          <w:p w14:paraId="642FBF5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5</w:t>
            </w:r>
          </w:p>
        </w:tc>
        <w:tc>
          <w:tcPr>
            <w:tcW w:w="1899" w:type="dxa"/>
            <w:vAlign w:val="center"/>
          </w:tcPr>
          <w:p w14:paraId="4E986E16">
            <w:pPr>
              <w:widowControl/>
              <w:jc w:val="center"/>
              <w:rPr>
                <w:rFonts w:hint="eastAsia" w:ascii="仿宋_GB2312" w:hAnsi="仿宋_GB2312" w:eastAsia="仿宋_GB2312" w:cs="仿宋_GB2312"/>
                <w:kern w:val="0"/>
                <w:sz w:val="24"/>
                <w:szCs w:val="24"/>
                <w:lang w:val="en-US" w:eastAsia="zh-CN" w:bidi="ar-SA"/>
              </w:rPr>
            </w:pPr>
          </w:p>
        </w:tc>
        <w:tc>
          <w:tcPr>
            <w:tcW w:w="1620" w:type="dxa"/>
            <w:vAlign w:val="center"/>
          </w:tcPr>
          <w:p w14:paraId="460DACA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sz w:val="24"/>
                <w:szCs w:val="24"/>
              </w:rPr>
            </w:pPr>
          </w:p>
        </w:tc>
        <w:tc>
          <w:tcPr>
            <w:tcW w:w="2282" w:type="dxa"/>
            <w:vAlign w:val="center"/>
          </w:tcPr>
          <w:p w14:paraId="70597DE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c>
          <w:tcPr>
            <w:tcW w:w="1482" w:type="dxa"/>
            <w:vAlign w:val="center"/>
          </w:tcPr>
          <w:p w14:paraId="45B07ED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r w14:paraId="623A03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1300" w:type="dxa"/>
            <w:vAlign w:val="center"/>
          </w:tcPr>
          <w:p w14:paraId="6589BA1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6</w:t>
            </w:r>
          </w:p>
        </w:tc>
        <w:tc>
          <w:tcPr>
            <w:tcW w:w="1899" w:type="dxa"/>
            <w:vAlign w:val="center"/>
          </w:tcPr>
          <w:p w14:paraId="6F632F3E">
            <w:pPr>
              <w:widowControl/>
              <w:jc w:val="center"/>
              <w:rPr>
                <w:rFonts w:hint="eastAsia" w:ascii="仿宋_GB2312" w:hAnsi="仿宋_GB2312" w:eastAsia="仿宋_GB2312" w:cs="仿宋_GB2312"/>
                <w:kern w:val="0"/>
                <w:sz w:val="24"/>
                <w:szCs w:val="24"/>
                <w:lang w:val="en-US" w:eastAsia="zh-CN" w:bidi="ar-SA"/>
              </w:rPr>
            </w:pPr>
          </w:p>
        </w:tc>
        <w:tc>
          <w:tcPr>
            <w:tcW w:w="1620" w:type="dxa"/>
            <w:vAlign w:val="center"/>
          </w:tcPr>
          <w:p w14:paraId="53C842E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sz w:val="24"/>
                <w:szCs w:val="24"/>
              </w:rPr>
            </w:pPr>
          </w:p>
        </w:tc>
        <w:tc>
          <w:tcPr>
            <w:tcW w:w="2282" w:type="dxa"/>
            <w:vAlign w:val="center"/>
          </w:tcPr>
          <w:p w14:paraId="0505B77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c>
          <w:tcPr>
            <w:tcW w:w="1482" w:type="dxa"/>
            <w:vAlign w:val="center"/>
          </w:tcPr>
          <w:p w14:paraId="0A8347F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r w14:paraId="069A2F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jc w:val="center"/>
        </w:trPr>
        <w:tc>
          <w:tcPr>
            <w:tcW w:w="1300" w:type="dxa"/>
            <w:vAlign w:val="center"/>
          </w:tcPr>
          <w:p w14:paraId="1891CEC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7</w:t>
            </w:r>
          </w:p>
        </w:tc>
        <w:tc>
          <w:tcPr>
            <w:tcW w:w="1899" w:type="dxa"/>
            <w:vAlign w:val="center"/>
          </w:tcPr>
          <w:p w14:paraId="63901DB8">
            <w:pPr>
              <w:widowControl/>
              <w:jc w:val="center"/>
              <w:rPr>
                <w:rFonts w:hint="eastAsia" w:ascii="仿宋_GB2312" w:hAnsi="仿宋_GB2312" w:eastAsia="仿宋_GB2312" w:cs="仿宋_GB2312"/>
                <w:kern w:val="0"/>
                <w:sz w:val="24"/>
                <w:szCs w:val="24"/>
                <w:lang w:val="en-US" w:eastAsia="zh-CN" w:bidi="ar-SA"/>
              </w:rPr>
            </w:pPr>
          </w:p>
        </w:tc>
        <w:tc>
          <w:tcPr>
            <w:tcW w:w="1620" w:type="dxa"/>
            <w:vAlign w:val="center"/>
          </w:tcPr>
          <w:p w14:paraId="7E64685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sz w:val="24"/>
                <w:szCs w:val="24"/>
              </w:rPr>
            </w:pPr>
          </w:p>
        </w:tc>
        <w:tc>
          <w:tcPr>
            <w:tcW w:w="2282" w:type="dxa"/>
            <w:vAlign w:val="center"/>
          </w:tcPr>
          <w:p w14:paraId="4959DDE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c>
          <w:tcPr>
            <w:tcW w:w="1482" w:type="dxa"/>
            <w:vAlign w:val="center"/>
          </w:tcPr>
          <w:p w14:paraId="438A8EFE">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r w14:paraId="7E313B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0" w:hRule="atLeast"/>
          <w:jc w:val="center"/>
        </w:trPr>
        <w:tc>
          <w:tcPr>
            <w:tcW w:w="1300" w:type="dxa"/>
            <w:vAlign w:val="center"/>
          </w:tcPr>
          <w:p w14:paraId="6CEBC1B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8</w:t>
            </w:r>
          </w:p>
        </w:tc>
        <w:tc>
          <w:tcPr>
            <w:tcW w:w="1899" w:type="dxa"/>
            <w:vAlign w:val="center"/>
          </w:tcPr>
          <w:p w14:paraId="2B7F17F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sz w:val="24"/>
                <w:szCs w:val="24"/>
                <w:lang w:val="en-US" w:eastAsia="zh-CN"/>
              </w:rPr>
            </w:pPr>
          </w:p>
        </w:tc>
        <w:tc>
          <w:tcPr>
            <w:tcW w:w="1620" w:type="dxa"/>
            <w:vAlign w:val="center"/>
          </w:tcPr>
          <w:p w14:paraId="48FBF8C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kern w:val="2"/>
                <w:sz w:val="24"/>
                <w:szCs w:val="24"/>
                <w:lang w:val="en-US" w:eastAsia="zh-CN" w:bidi="ar-SA"/>
              </w:rPr>
            </w:pPr>
          </w:p>
        </w:tc>
        <w:tc>
          <w:tcPr>
            <w:tcW w:w="2282" w:type="dxa"/>
            <w:vAlign w:val="center"/>
          </w:tcPr>
          <w:p w14:paraId="34C70A7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kern w:val="0"/>
                <w:sz w:val="21"/>
                <w:szCs w:val="21"/>
                <w:lang w:val="en-US" w:eastAsia="zh-CN"/>
              </w:rPr>
            </w:pPr>
          </w:p>
        </w:tc>
        <w:tc>
          <w:tcPr>
            <w:tcW w:w="1482" w:type="dxa"/>
            <w:vAlign w:val="center"/>
          </w:tcPr>
          <w:p w14:paraId="1EC46710">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r w14:paraId="175C3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jc w:val="center"/>
        </w:trPr>
        <w:tc>
          <w:tcPr>
            <w:tcW w:w="1300" w:type="dxa"/>
            <w:vAlign w:val="center"/>
          </w:tcPr>
          <w:p w14:paraId="393C918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9</w:t>
            </w:r>
          </w:p>
        </w:tc>
        <w:tc>
          <w:tcPr>
            <w:tcW w:w="1899" w:type="dxa"/>
            <w:vAlign w:val="center"/>
          </w:tcPr>
          <w:p w14:paraId="45B1E36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sz w:val="24"/>
                <w:szCs w:val="24"/>
                <w:lang w:val="en-US" w:eastAsia="zh-CN"/>
              </w:rPr>
            </w:pPr>
          </w:p>
        </w:tc>
        <w:tc>
          <w:tcPr>
            <w:tcW w:w="1620" w:type="dxa"/>
            <w:vAlign w:val="center"/>
          </w:tcPr>
          <w:p w14:paraId="5B8120B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kern w:val="2"/>
                <w:sz w:val="24"/>
                <w:szCs w:val="24"/>
                <w:lang w:val="en-US" w:eastAsia="zh-CN" w:bidi="ar-SA"/>
              </w:rPr>
            </w:pPr>
          </w:p>
        </w:tc>
        <w:tc>
          <w:tcPr>
            <w:tcW w:w="2282" w:type="dxa"/>
            <w:vAlign w:val="center"/>
          </w:tcPr>
          <w:p w14:paraId="66C35BC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kern w:val="0"/>
                <w:sz w:val="21"/>
                <w:szCs w:val="21"/>
                <w:lang w:val="en-US" w:eastAsia="zh-CN"/>
              </w:rPr>
            </w:pPr>
          </w:p>
        </w:tc>
        <w:tc>
          <w:tcPr>
            <w:tcW w:w="1482" w:type="dxa"/>
            <w:vAlign w:val="center"/>
          </w:tcPr>
          <w:p w14:paraId="77305EC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r w14:paraId="6DF12D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38D1D1B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10</w:t>
            </w:r>
          </w:p>
        </w:tc>
        <w:tc>
          <w:tcPr>
            <w:tcW w:w="1899" w:type="dxa"/>
            <w:vAlign w:val="center"/>
          </w:tcPr>
          <w:p w14:paraId="433995A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sz w:val="24"/>
                <w:szCs w:val="24"/>
                <w:lang w:val="en-US" w:eastAsia="zh-CN"/>
              </w:rPr>
            </w:pPr>
          </w:p>
        </w:tc>
        <w:tc>
          <w:tcPr>
            <w:tcW w:w="1620" w:type="dxa"/>
            <w:vAlign w:val="center"/>
          </w:tcPr>
          <w:p w14:paraId="6E963FA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kern w:val="2"/>
                <w:sz w:val="24"/>
                <w:szCs w:val="24"/>
                <w:lang w:val="en-US" w:eastAsia="zh-CN" w:bidi="ar-SA"/>
              </w:rPr>
            </w:pPr>
          </w:p>
        </w:tc>
        <w:tc>
          <w:tcPr>
            <w:tcW w:w="2282" w:type="dxa"/>
            <w:vAlign w:val="center"/>
          </w:tcPr>
          <w:p w14:paraId="7B62BAA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kern w:val="0"/>
                <w:sz w:val="21"/>
                <w:szCs w:val="21"/>
                <w:lang w:val="en-US" w:eastAsia="zh-CN"/>
              </w:rPr>
            </w:pPr>
          </w:p>
        </w:tc>
        <w:tc>
          <w:tcPr>
            <w:tcW w:w="1482" w:type="dxa"/>
            <w:vAlign w:val="center"/>
          </w:tcPr>
          <w:p w14:paraId="2EC2812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r w14:paraId="7382EE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2D418997">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11</w:t>
            </w:r>
          </w:p>
        </w:tc>
        <w:tc>
          <w:tcPr>
            <w:tcW w:w="1899" w:type="dxa"/>
            <w:vAlign w:val="center"/>
          </w:tcPr>
          <w:p w14:paraId="186C8EC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sz w:val="24"/>
                <w:szCs w:val="24"/>
                <w:lang w:val="en-US" w:eastAsia="zh-CN"/>
              </w:rPr>
            </w:pPr>
          </w:p>
        </w:tc>
        <w:tc>
          <w:tcPr>
            <w:tcW w:w="1620" w:type="dxa"/>
            <w:vAlign w:val="center"/>
          </w:tcPr>
          <w:p w14:paraId="3836DF8A">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kern w:val="2"/>
                <w:sz w:val="24"/>
                <w:szCs w:val="24"/>
                <w:lang w:val="en-US" w:eastAsia="zh-CN" w:bidi="ar-SA"/>
              </w:rPr>
            </w:pPr>
          </w:p>
        </w:tc>
        <w:tc>
          <w:tcPr>
            <w:tcW w:w="2282" w:type="dxa"/>
            <w:vAlign w:val="center"/>
          </w:tcPr>
          <w:p w14:paraId="36FDE060">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kern w:val="0"/>
                <w:sz w:val="21"/>
                <w:szCs w:val="21"/>
                <w:lang w:val="en-US" w:eastAsia="zh-CN"/>
              </w:rPr>
            </w:pPr>
          </w:p>
        </w:tc>
        <w:tc>
          <w:tcPr>
            <w:tcW w:w="1482" w:type="dxa"/>
            <w:vAlign w:val="center"/>
          </w:tcPr>
          <w:p w14:paraId="57A4B9D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r w14:paraId="3C9CB0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2092BBDB">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12</w:t>
            </w:r>
          </w:p>
        </w:tc>
        <w:tc>
          <w:tcPr>
            <w:tcW w:w="1899" w:type="dxa"/>
            <w:vAlign w:val="center"/>
          </w:tcPr>
          <w:p w14:paraId="4F4281F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sz w:val="24"/>
                <w:szCs w:val="24"/>
              </w:rPr>
            </w:pPr>
          </w:p>
        </w:tc>
        <w:tc>
          <w:tcPr>
            <w:tcW w:w="1620" w:type="dxa"/>
            <w:vAlign w:val="center"/>
          </w:tcPr>
          <w:p w14:paraId="21A9285E">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kern w:val="2"/>
                <w:sz w:val="24"/>
                <w:szCs w:val="24"/>
                <w:lang w:val="en-US" w:eastAsia="zh-CN" w:bidi="ar-SA"/>
              </w:rPr>
            </w:pPr>
          </w:p>
        </w:tc>
        <w:tc>
          <w:tcPr>
            <w:tcW w:w="2282" w:type="dxa"/>
            <w:vAlign w:val="center"/>
          </w:tcPr>
          <w:p w14:paraId="51BC37E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kern w:val="0"/>
                <w:sz w:val="21"/>
                <w:szCs w:val="21"/>
                <w:lang w:val="en-US" w:eastAsia="zh-CN"/>
              </w:rPr>
            </w:pPr>
          </w:p>
        </w:tc>
        <w:tc>
          <w:tcPr>
            <w:tcW w:w="1482" w:type="dxa"/>
            <w:vAlign w:val="center"/>
          </w:tcPr>
          <w:p w14:paraId="21477EE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r w14:paraId="32C270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195BC9F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13</w:t>
            </w:r>
          </w:p>
        </w:tc>
        <w:tc>
          <w:tcPr>
            <w:tcW w:w="1899" w:type="dxa"/>
            <w:vAlign w:val="center"/>
          </w:tcPr>
          <w:p w14:paraId="507998D7">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sz w:val="24"/>
                <w:szCs w:val="24"/>
              </w:rPr>
            </w:pPr>
          </w:p>
        </w:tc>
        <w:tc>
          <w:tcPr>
            <w:tcW w:w="1620" w:type="dxa"/>
            <w:vAlign w:val="center"/>
          </w:tcPr>
          <w:p w14:paraId="55E118D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kern w:val="2"/>
                <w:sz w:val="24"/>
                <w:szCs w:val="24"/>
                <w:lang w:val="en-US" w:eastAsia="zh-CN" w:bidi="ar-SA"/>
              </w:rPr>
            </w:pPr>
          </w:p>
        </w:tc>
        <w:tc>
          <w:tcPr>
            <w:tcW w:w="2282" w:type="dxa"/>
            <w:vAlign w:val="center"/>
          </w:tcPr>
          <w:p w14:paraId="5C2E9998">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kern w:val="0"/>
                <w:sz w:val="21"/>
                <w:szCs w:val="21"/>
                <w:lang w:val="en-US" w:eastAsia="zh-CN"/>
              </w:rPr>
            </w:pPr>
          </w:p>
        </w:tc>
        <w:tc>
          <w:tcPr>
            <w:tcW w:w="1482" w:type="dxa"/>
            <w:vAlign w:val="center"/>
          </w:tcPr>
          <w:p w14:paraId="45E5267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r w14:paraId="0C003E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1300" w:type="dxa"/>
            <w:vAlign w:val="center"/>
          </w:tcPr>
          <w:p w14:paraId="08AAA2F2">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14</w:t>
            </w:r>
          </w:p>
        </w:tc>
        <w:tc>
          <w:tcPr>
            <w:tcW w:w="1899" w:type="dxa"/>
            <w:vAlign w:val="center"/>
          </w:tcPr>
          <w:p w14:paraId="200BEDE0">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sz w:val="24"/>
                <w:szCs w:val="24"/>
              </w:rPr>
            </w:pPr>
          </w:p>
        </w:tc>
        <w:tc>
          <w:tcPr>
            <w:tcW w:w="1620" w:type="dxa"/>
            <w:vAlign w:val="center"/>
          </w:tcPr>
          <w:p w14:paraId="44A9BD9E">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kern w:val="2"/>
                <w:sz w:val="24"/>
                <w:szCs w:val="24"/>
                <w:lang w:val="en-US" w:eastAsia="zh-CN" w:bidi="ar-SA"/>
              </w:rPr>
            </w:pPr>
          </w:p>
        </w:tc>
        <w:tc>
          <w:tcPr>
            <w:tcW w:w="2282" w:type="dxa"/>
            <w:vAlign w:val="center"/>
          </w:tcPr>
          <w:p w14:paraId="60602A59">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kern w:val="0"/>
                <w:sz w:val="21"/>
                <w:szCs w:val="21"/>
                <w:lang w:val="en-US" w:eastAsia="zh-CN"/>
              </w:rPr>
            </w:pPr>
          </w:p>
        </w:tc>
        <w:tc>
          <w:tcPr>
            <w:tcW w:w="1482" w:type="dxa"/>
            <w:vAlign w:val="center"/>
          </w:tcPr>
          <w:p w14:paraId="42DBFAF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r w14:paraId="14741F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5" w:hRule="atLeast"/>
          <w:jc w:val="center"/>
        </w:trPr>
        <w:tc>
          <w:tcPr>
            <w:tcW w:w="1300" w:type="dxa"/>
            <w:vAlign w:val="center"/>
          </w:tcPr>
          <w:p w14:paraId="168F1D3D">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kern w:val="0"/>
                <w:sz w:val="24"/>
                <w:szCs w:val="24"/>
              </w:rPr>
            </w:pPr>
            <w:r>
              <w:rPr>
                <w:rFonts w:hint="eastAsia" w:ascii="仿宋_GB2312" w:hAnsi="仿宋_GB2312" w:eastAsia="仿宋_GB2312" w:cs="仿宋_GB2312"/>
                <w:b/>
                <w:bCs/>
                <w:kern w:val="0"/>
                <w:sz w:val="24"/>
                <w:szCs w:val="24"/>
              </w:rPr>
              <w:t>15</w:t>
            </w:r>
          </w:p>
        </w:tc>
        <w:tc>
          <w:tcPr>
            <w:tcW w:w="1899" w:type="dxa"/>
            <w:vAlign w:val="center"/>
          </w:tcPr>
          <w:p w14:paraId="39FEDDA1">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kern w:val="2"/>
                <w:sz w:val="24"/>
                <w:szCs w:val="24"/>
                <w:lang w:val="en-US" w:eastAsia="zh-CN" w:bidi="ar-SA"/>
              </w:rPr>
            </w:pPr>
          </w:p>
        </w:tc>
        <w:tc>
          <w:tcPr>
            <w:tcW w:w="1620" w:type="dxa"/>
            <w:vAlign w:val="center"/>
          </w:tcPr>
          <w:p w14:paraId="554E394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rightChars="0" w:firstLine="0" w:firstLineChars="0"/>
              <w:jc w:val="center"/>
              <w:textAlignment w:val="auto"/>
              <w:rPr>
                <w:rFonts w:hint="eastAsia" w:ascii="仿宋_GB2312" w:hAnsi="仿宋_GB2312" w:eastAsia="仿宋_GB2312" w:cs="仿宋_GB2312"/>
                <w:kern w:val="2"/>
                <w:sz w:val="24"/>
                <w:szCs w:val="24"/>
                <w:lang w:val="en-US" w:eastAsia="zh-CN" w:bidi="ar-SA"/>
              </w:rPr>
            </w:pPr>
          </w:p>
        </w:tc>
        <w:tc>
          <w:tcPr>
            <w:tcW w:w="2282" w:type="dxa"/>
            <w:vAlign w:val="center"/>
          </w:tcPr>
          <w:p w14:paraId="6372EDD4">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kern w:val="0"/>
                <w:sz w:val="21"/>
                <w:szCs w:val="21"/>
                <w:lang w:val="en-US" w:eastAsia="zh-CN"/>
              </w:rPr>
            </w:pPr>
          </w:p>
        </w:tc>
        <w:tc>
          <w:tcPr>
            <w:tcW w:w="1482" w:type="dxa"/>
            <w:vAlign w:val="center"/>
          </w:tcPr>
          <w:p w14:paraId="39A96436">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仿宋_GB2312" w:hAnsi="仿宋_GB2312" w:eastAsia="仿宋_GB2312" w:cs="仿宋_GB2312"/>
                <w:b/>
                <w:bCs/>
                <w:sz w:val="24"/>
                <w:szCs w:val="24"/>
              </w:rPr>
            </w:pPr>
          </w:p>
        </w:tc>
      </w:tr>
    </w:tbl>
    <w:p w14:paraId="5D90F4A2"/>
    <w:p w14:paraId="77FE3533">
      <w:pPr>
        <w:pStyle w:val="2"/>
        <w:keepNext w:val="0"/>
        <w:keepLines w:val="0"/>
        <w:pageBreakBefore w:val="0"/>
        <w:widowControl/>
        <w:kinsoku w:val="0"/>
        <w:wordWrap/>
        <w:overflowPunct/>
        <w:topLinePunct/>
        <w:autoSpaceDE w:val="0"/>
        <w:autoSpaceDN/>
        <w:bidi w:val="0"/>
        <w:adjustRightInd w:val="0"/>
        <w:snapToGrid w:val="0"/>
        <w:spacing w:line="560" w:lineRule="exact"/>
        <w:jc w:val="both"/>
        <w:textAlignment w:val="baseline"/>
        <w:outlineLvl w:val="9"/>
        <w:rPr>
          <w:rFonts w:hint="eastAsia" w:ascii="黑体" w:hAnsi="黑体" w:eastAsia="黑体" w:cs="黑体"/>
          <w:b w:val="0"/>
          <w:bCs w:val="0"/>
          <w:spacing w:val="7"/>
          <w:sz w:val="32"/>
          <w:szCs w:val="32"/>
          <w:highlight w:val="none"/>
          <w:lang w:val="en-US" w:eastAsia="zh-CN"/>
        </w:rPr>
      </w:pPr>
      <w:r>
        <w:rPr>
          <w:rFonts w:hint="eastAsia" w:ascii="黑体" w:hAnsi="黑体" w:eastAsia="黑体" w:cs="黑体"/>
          <w:b w:val="0"/>
          <w:bCs w:val="0"/>
          <w:spacing w:val="7"/>
          <w:sz w:val="32"/>
          <w:szCs w:val="32"/>
          <w:highlight w:val="none"/>
          <w:lang w:val="en-US" w:eastAsia="zh-CN"/>
        </w:rPr>
        <w:t>附件3</w:t>
      </w:r>
    </w:p>
    <w:p w14:paraId="0F562BC6">
      <w:pPr>
        <w:pStyle w:val="2"/>
        <w:keepNext w:val="0"/>
        <w:keepLines w:val="0"/>
        <w:pageBreakBefore w:val="0"/>
        <w:widowControl/>
        <w:kinsoku w:val="0"/>
        <w:wordWrap/>
        <w:overflowPunct/>
        <w:topLinePunct/>
        <w:autoSpaceDE w:val="0"/>
        <w:autoSpaceDN/>
        <w:bidi w:val="0"/>
        <w:adjustRightInd w:val="0"/>
        <w:snapToGrid w:val="0"/>
        <w:spacing w:line="560" w:lineRule="exact"/>
        <w:jc w:val="both"/>
        <w:textAlignment w:val="baseline"/>
        <w:outlineLvl w:val="9"/>
        <w:rPr>
          <w:rFonts w:hint="eastAsia" w:ascii="黑体" w:hAnsi="黑体" w:eastAsia="黑体" w:cs="黑体"/>
          <w:b w:val="0"/>
          <w:bCs w:val="0"/>
          <w:spacing w:val="7"/>
          <w:sz w:val="32"/>
          <w:szCs w:val="32"/>
          <w:highlight w:val="none"/>
          <w:lang w:val="en-US" w:eastAsia="zh-CN"/>
        </w:rPr>
      </w:pPr>
    </w:p>
    <w:p w14:paraId="2E534215">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方正小标宋简体" w:hAnsi="方正小标宋简体" w:eastAsia="方正小标宋简体" w:cs="方正小标宋简体"/>
          <w:b w:val="0"/>
          <w:bCs w:val="0"/>
          <w:sz w:val="44"/>
          <w:szCs w:val="44"/>
          <w:lang w:eastAsia="zh-CN"/>
        </w:rPr>
      </w:pPr>
      <w:r>
        <w:rPr>
          <w:rFonts w:hint="eastAsia" w:ascii="方正小标宋简体" w:hAnsi="方正小标宋简体" w:eastAsia="方正小标宋简体" w:cs="方正小标宋简体"/>
          <w:b w:val="0"/>
          <w:bCs w:val="0"/>
          <w:sz w:val="44"/>
          <w:szCs w:val="44"/>
          <w:lang w:eastAsia="zh-CN"/>
        </w:rPr>
        <w:t>黑龙江省第</w:t>
      </w:r>
      <w:r>
        <w:rPr>
          <w:rFonts w:hint="eastAsia" w:ascii="方正小标宋简体" w:hAnsi="方正小标宋简体" w:eastAsia="方正小标宋简体" w:cs="方正小标宋简体"/>
          <w:b w:val="0"/>
          <w:bCs w:val="0"/>
          <w:sz w:val="44"/>
          <w:szCs w:val="44"/>
          <w:lang w:val="en-US" w:eastAsia="zh-CN"/>
        </w:rPr>
        <w:t>四</w:t>
      </w:r>
      <w:r>
        <w:rPr>
          <w:rFonts w:hint="eastAsia" w:ascii="方正小标宋简体" w:hAnsi="方正小标宋简体" w:eastAsia="方正小标宋简体" w:cs="方正小标宋简体"/>
          <w:b w:val="0"/>
          <w:bCs w:val="0"/>
          <w:sz w:val="44"/>
          <w:szCs w:val="44"/>
          <w:lang w:eastAsia="zh-CN"/>
        </w:rPr>
        <w:t>届中小学生手球锦标赛</w:t>
      </w:r>
    </w:p>
    <w:p w14:paraId="787DAB86">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（人身意外伤害保险）</w:t>
      </w:r>
    </w:p>
    <w:p w14:paraId="0C17F34A">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证  明</w:t>
      </w:r>
    </w:p>
    <w:p w14:paraId="6EA4C165">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Cs/>
          <w:sz w:val="32"/>
          <w:szCs w:val="32"/>
        </w:rPr>
      </w:pPr>
    </w:p>
    <w:p w14:paraId="21E7DEB4">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黑龙江省第</w:t>
      </w:r>
      <w:r>
        <w:rPr>
          <w:rFonts w:hint="eastAsia" w:ascii="宋体" w:hAnsi="宋体"/>
          <w:b/>
          <w:sz w:val="32"/>
          <w:szCs w:val="32"/>
          <w:lang w:val="en-US" w:eastAsia="zh-CN"/>
        </w:rPr>
        <w:t>四</w:t>
      </w:r>
      <w:r>
        <w:rPr>
          <w:rFonts w:hint="eastAsia" w:ascii="宋体" w:hAnsi="宋体"/>
          <w:b/>
          <w:sz w:val="32"/>
          <w:szCs w:val="32"/>
        </w:rPr>
        <w:t>届</w:t>
      </w:r>
      <w:r>
        <w:rPr>
          <w:rFonts w:hint="eastAsia" w:ascii="宋体" w:hAnsi="宋体"/>
          <w:b/>
          <w:sz w:val="32"/>
          <w:szCs w:val="32"/>
          <w:lang w:val="en-US" w:eastAsia="zh-CN"/>
        </w:rPr>
        <w:t>中小</w:t>
      </w:r>
      <w:r>
        <w:rPr>
          <w:rFonts w:hint="eastAsia" w:ascii="宋体" w:hAnsi="宋体"/>
          <w:b/>
          <w:sz w:val="32"/>
          <w:szCs w:val="32"/>
        </w:rPr>
        <w:t>学生手球锦标赛组委会：</w:t>
      </w:r>
    </w:p>
    <w:p w14:paraId="43ABE102">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 xml:space="preserve">我单位领队：        教练员：     </w:t>
      </w:r>
    </w:p>
    <w:p w14:paraId="6A54D949">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运动员：</w:t>
      </w:r>
    </w:p>
    <w:p w14:paraId="666E860B">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p>
    <w:p w14:paraId="55F119A4">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 xml:space="preserve">    </w:t>
      </w:r>
    </w:p>
    <w:p w14:paraId="5D9FA738">
      <w:pPr>
        <w:keepNext w:val="0"/>
        <w:keepLines w:val="0"/>
        <w:pageBreakBefore w:val="0"/>
        <w:widowControl w:val="0"/>
        <w:kinsoku/>
        <w:wordWrap/>
        <w:overflowPunct/>
        <w:topLinePunct w:val="0"/>
        <w:autoSpaceDE/>
        <w:autoSpaceDN/>
        <w:bidi w:val="0"/>
        <w:adjustRightInd/>
        <w:snapToGrid/>
        <w:spacing w:line="560" w:lineRule="exact"/>
        <w:ind w:left="0" w:leftChars="0" w:right="0" w:firstLine="640" w:firstLineChars="200"/>
        <w:textAlignment w:val="auto"/>
        <w:rPr>
          <w:rFonts w:hint="eastAsia" w:ascii="宋体" w:hAnsi="宋体"/>
          <w:b/>
          <w:sz w:val="32"/>
          <w:szCs w:val="32"/>
        </w:rPr>
      </w:pPr>
      <w:r>
        <w:rPr>
          <w:rFonts w:hint="eastAsia" w:ascii="宋体" w:hAnsi="宋体"/>
          <w:b/>
          <w:sz w:val="32"/>
          <w:szCs w:val="32"/>
        </w:rPr>
        <w:t>均已参加人身意外伤害保险，特此证明！出现任何问题与赛会无关。（含往返赛区途中）</w:t>
      </w:r>
    </w:p>
    <w:p w14:paraId="2DD60DA9">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03BBDD73">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7960753B">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报名单位：（公章）      报名单位领导签字：</w:t>
      </w:r>
    </w:p>
    <w:p w14:paraId="66D0C221">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38B4FB7A">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教练员签字：</w:t>
      </w:r>
    </w:p>
    <w:p w14:paraId="22C76064">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 xml:space="preserve">                              </w:t>
      </w:r>
    </w:p>
    <w:p w14:paraId="3452D8BC">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eastAsia="宋体"/>
          <w:b/>
          <w:sz w:val="32"/>
          <w:szCs w:val="32"/>
          <w:lang w:val="en-US" w:eastAsia="zh-CN"/>
        </w:rPr>
      </w:pPr>
      <w:r>
        <w:rPr>
          <w:rFonts w:hint="eastAsia" w:ascii="宋体" w:hAnsi="宋体"/>
          <w:b/>
          <w:sz w:val="32"/>
          <w:szCs w:val="32"/>
        </w:rPr>
        <w:t xml:space="preserve"> </w:t>
      </w:r>
      <w:r>
        <w:rPr>
          <w:rFonts w:hint="eastAsia" w:ascii="宋体" w:hAnsi="宋体" w:eastAsia="宋体"/>
          <w:b/>
          <w:sz w:val="32"/>
          <w:szCs w:val="32"/>
          <w:lang w:val="en-US" w:eastAsia="zh-CN"/>
        </w:rPr>
        <w:t xml:space="preserve">                               </w:t>
      </w:r>
    </w:p>
    <w:p w14:paraId="76272EFE">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eastAsia="宋体"/>
          <w:b/>
          <w:sz w:val="32"/>
          <w:szCs w:val="32"/>
          <w:lang w:val="en-US" w:eastAsia="zh-CN"/>
        </w:rPr>
      </w:pPr>
    </w:p>
    <w:p w14:paraId="7C2446C1">
      <w:pPr>
        <w:keepNext w:val="0"/>
        <w:keepLines w:val="0"/>
        <w:pageBreakBefore w:val="0"/>
        <w:widowControl w:val="0"/>
        <w:kinsoku/>
        <w:wordWrap/>
        <w:overflowPunct/>
        <w:topLinePunct w:val="0"/>
        <w:autoSpaceDE/>
        <w:autoSpaceDN/>
        <w:bidi w:val="0"/>
        <w:adjustRightInd/>
        <w:snapToGrid/>
        <w:spacing w:line="560" w:lineRule="exact"/>
        <w:ind w:right="0" w:firstLine="5123" w:firstLineChars="1600"/>
        <w:textAlignment w:val="auto"/>
        <w:rPr>
          <w:rFonts w:hint="eastAsia" w:ascii="宋体" w:hAnsi="宋体"/>
          <w:b/>
          <w:sz w:val="32"/>
          <w:szCs w:val="32"/>
        </w:rPr>
      </w:pPr>
      <w:r>
        <w:rPr>
          <w:rFonts w:hint="eastAsia" w:ascii="宋体" w:hAnsi="宋体"/>
          <w:b/>
          <w:sz w:val="32"/>
          <w:szCs w:val="32"/>
        </w:rPr>
        <w:t>202</w:t>
      </w:r>
      <w:r>
        <w:rPr>
          <w:rFonts w:hint="eastAsia" w:ascii="宋体" w:hAnsi="宋体" w:eastAsia="宋体"/>
          <w:b/>
          <w:sz w:val="32"/>
          <w:szCs w:val="32"/>
          <w:lang w:val="en-US" w:eastAsia="zh-CN"/>
        </w:rPr>
        <w:t>5</w:t>
      </w:r>
      <w:r>
        <w:rPr>
          <w:rFonts w:hint="eastAsia" w:ascii="宋体" w:hAnsi="宋体"/>
          <w:b/>
          <w:sz w:val="32"/>
          <w:szCs w:val="32"/>
        </w:rPr>
        <w:t>年  月   日</w:t>
      </w:r>
    </w:p>
    <w:p w14:paraId="5DA0719E">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br w:type="page"/>
      </w:r>
      <w:r>
        <w:rPr>
          <w:rFonts w:hint="eastAsia" w:ascii="黑体" w:hAnsi="黑体" w:eastAsia="黑体" w:cs="黑体"/>
          <w:b w:val="0"/>
          <w:bCs/>
          <w:sz w:val="32"/>
          <w:szCs w:val="32"/>
        </w:rPr>
        <w:t>附件4</w:t>
      </w:r>
    </w:p>
    <w:p w14:paraId="0A6BBA99">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方正小标宋简体" w:hAnsi="方正小标宋简体" w:eastAsia="方正小标宋简体" w:cs="方正小标宋简体"/>
          <w:b w:val="0"/>
          <w:bCs/>
          <w:sz w:val="44"/>
          <w:szCs w:val="44"/>
        </w:rPr>
      </w:pPr>
    </w:p>
    <w:p w14:paraId="6689253F">
      <w:pPr>
        <w:keepNext w:val="0"/>
        <w:keepLines w:val="0"/>
        <w:pageBreakBefore w:val="0"/>
        <w:widowControl w:val="0"/>
        <w:kinsoku/>
        <w:wordWrap/>
        <w:overflowPunct/>
        <w:topLinePunct w:val="0"/>
        <w:autoSpaceDE/>
        <w:autoSpaceDN/>
        <w:bidi w:val="0"/>
        <w:adjustRightInd/>
        <w:snapToGrid w:val="0"/>
        <w:spacing w:beforeAutospacing="0" w:afterAutospacing="0" w:line="560" w:lineRule="exact"/>
        <w:ind w:left="0" w:leftChars="0" w:right="0" w:firstLine="0" w:firstLineChars="0"/>
        <w:jc w:val="center"/>
        <w:textAlignment w:val="auto"/>
        <w:rPr>
          <w:rFonts w:hint="eastAsia" w:ascii="方正小标宋简体" w:hAnsi="方正小标宋简体" w:eastAsia="方正小标宋简体" w:cs="方正小标宋简体"/>
          <w:b w:val="0"/>
          <w:bCs w:val="0"/>
          <w:sz w:val="44"/>
          <w:szCs w:val="44"/>
          <w:lang w:eastAsia="zh-CN"/>
        </w:rPr>
      </w:pPr>
      <w:r>
        <w:rPr>
          <w:rFonts w:hint="eastAsia" w:ascii="方正小标宋简体" w:hAnsi="方正小标宋简体" w:eastAsia="方正小标宋简体" w:cs="方正小标宋简体"/>
          <w:b w:val="0"/>
          <w:bCs w:val="0"/>
          <w:sz w:val="44"/>
          <w:szCs w:val="44"/>
          <w:lang w:eastAsia="zh-CN"/>
        </w:rPr>
        <w:t>黑龙江省第</w:t>
      </w:r>
      <w:r>
        <w:rPr>
          <w:rFonts w:hint="eastAsia" w:ascii="方正小标宋简体" w:hAnsi="方正小标宋简体" w:eastAsia="方正小标宋简体" w:cs="方正小标宋简体"/>
          <w:b w:val="0"/>
          <w:bCs w:val="0"/>
          <w:sz w:val="44"/>
          <w:szCs w:val="44"/>
          <w:lang w:val="en-US" w:eastAsia="zh-CN"/>
        </w:rPr>
        <w:t>四</w:t>
      </w:r>
      <w:r>
        <w:rPr>
          <w:rFonts w:hint="eastAsia" w:ascii="方正小标宋简体" w:hAnsi="方正小标宋简体" w:eastAsia="方正小标宋简体" w:cs="方正小标宋简体"/>
          <w:b w:val="0"/>
          <w:bCs w:val="0"/>
          <w:sz w:val="44"/>
          <w:szCs w:val="44"/>
          <w:lang w:eastAsia="zh-CN"/>
        </w:rPr>
        <w:t>届中小学生手球锦标赛</w:t>
      </w:r>
    </w:p>
    <w:p w14:paraId="26B16C08">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方正小标宋简体" w:hAnsi="方正小标宋简体" w:eastAsia="方正小标宋简体" w:cs="方正小标宋简体"/>
          <w:b w:val="0"/>
          <w:bCs/>
          <w:sz w:val="44"/>
          <w:szCs w:val="44"/>
        </w:rPr>
      </w:pPr>
    </w:p>
    <w:p w14:paraId="41DE0C11">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（运动员身体健康检查）</w:t>
      </w:r>
    </w:p>
    <w:p w14:paraId="49EF5EA9">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jc w:val="center"/>
        <w:textAlignment w:val="auto"/>
        <w:rPr>
          <w:rFonts w:hint="eastAsia" w:ascii="方正小标宋简体" w:hAnsi="方正小标宋简体" w:eastAsia="方正小标宋简体" w:cs="方正小标宋简体"/>
          <w:b w:val="0"/>
          <w:bCs/>
          <w:sz w:val="44"/>
          <w:szCs w:val="44"/>
        </w:rPr>
      </w:pPr>
      <w:r>
        <w:rPr>
          <w:rFonts w:hint="eastAsia" w:ascii="方正小标宋简体" w:hAnsi="方正小标宋简体" w:eastAsia="方正小标宋简体" w:cs="方正小标宋简体"/>
          <w:b w:val="0"/>
          <w:bCs/>
          <w:sz w:val="44"/>
          <w:szCs w:val="44"/>
        </w:rPr>
        <w:t>证  明</w:t>
      </w:r>
    </w:p>
    <w:p w14:paraId="4003A113">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713408D6">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黑龙江省第</w:t>
      </w:r>
      <w:r>
        <w:rPr>
          <w:rFonts w:hint="eastAsia" w:ascii="宋体" w:hAnsi="宋体" w:eastAsia="宋体"/>
          <w:b/>
          <w:sz w:val="32"/>
          <w:szCs w:val="32"/>
          <w:lang w:val="en-US" w:eastAsia="zh-CN"/>
        </w:rPr>
        <w:t>四</w:t>
      </w:r>
      <w:r>
        <w:rPr>
          <w:rFonts w:hint="eastAsia" w:ascii="宋体" w:hAnsi="宋体"/>
          <w:b/>
          <w:sz w:val="32"/>
          <w:szCs w:val="32"/>
        </w:rPr>
        <w:t>届</w:t>
      </w:r>
      <w:r>
        <w:rPr>
          <w:rFonts w:hint="eastAsia" w:ascii="宋体" w:hAnsi="宋体" w:eastAsia="宋体"/>
          <w:b/>
          <w:sz w:val="32"/>
          <w:szCs w:val="32"/>
          <w:lang w:val="en-US" w:eastAsia="zh-CN"/>
        </w:rPr>
        <w:t>中小</w:t>
      </w:r>
      <w:r>
        <w:rPr>
          <w:rFonts w:hint="eastAsia" w:ascii="宋体" w:hAnsi="宋体"/>
          <w:b/>
          <w:sz w:val="32"/>
          <w:szCs w:val="32"/>
        </w:rPr>
        <w:t>学生手球锦标赛组委会：</w:t>
      </w:r>
    </w:p>
    <w:p w14:paraId="67B40FCC">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p>
    <w:p w14:paraId="70502F52">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我单位运动员：</w:t>
      </w:r>
    </w:p>
    <w:p w14:paraId="642F1EBF">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p>
    <w:p w14:paraId="198D0E8A">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仿宋_GB2312" w:hAnsi="宋体" w:eastAsia="仿宋_GB2312"/>
          <w:sz w:val="32"/>
          <w:szCs w:val="32"/>
        </w:rPr>
      </w:pPr>
      <w:r>
        <w:rPr>
          <w:rFonts w:hint="eastAsia" w:ascii="仿宋_GB2312" w:hAnsi="宋体" w:eastAsia="仿宋_GB2312"/>
          <w:sz w:val="32"/>
          <w:szCs w:val="32"/>
        </w:rPr>
        <w:t xml:space="preserve">    </w:t>
      </w:r>
    </w:p>
    <w:p w14:paraId="49D2D244">
      <w:pPr>
        <w:keepNext w:val="0"/>
        <w:keepLines w:val="0"/>
        <w:pageBreakBefore w:val="0"/>
        <w:widowControl w:val="0"/>
        <w:kinsoku/>
        <w:wordWrap/>
        <w:overflowPunct/>
        <w:topLinePunct w:val="0"/>
        <w:autoSpaceDE/>
        <w:autoSpaceDN/>
        <w:bidi w:val="0"/>
        <w:adjustRightInd/>
        <w:snapToGrid/>
        <w:spacing w:line="560" w:lineRule="exact"/>
        <w:ind w:left="0" w:leftChars="0" w:right="0" w:firstLine="640" w:firstLineChars="200"/>
        <w:textAlignment w:val="auto"/>
        <w:rPr>
          <w:rFonts w:hint="eastAsia" w:ascii="宋体" w:hAnsi="宋体"/>
          <w:b/>
          <w:sz w:val="32"/>
          <w:szCs w:val="32"/>
        </w:rPr>
      </w:pPr>
      <w:r>
        <w:rPr>
          <w:rFonts w:hint="eastAsia" w:ascii="宋体" w:hAnsi="宋体"/>
          <w:b/>
          <w:sz w:val="32"/>
          <w:szCs w:val="32"/>
        </w:rPr>
        <w:t>经市级医院检查身体健康，可以参加所报名项目的比赛。</w:t>
      </w:r>
    </w:p>
    <w:p w14:paraId="41C647AF">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特此证明！出现任何问题与赛会无关。</w:t>
      </w:r>
    </w:p>
    <w:p w14:paraId="58975E9C">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6ACC4AAF">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3699E28A">
      <w:pPr>
        <w:keepNext w:val="0"/>
        <w:keepLines w:val="0"/>
        <w:pageBreakBefore w:val="0"/>
        <w:widowControl w:val="0"/>
        <w:kinsoku/>
        <w:wordWrap/>
        <w:overflowPunct/>
        <w:topLinePunct w:val="0"/>
        <w:autoSpaceDE/>
        <w:autoSpaceDN/>
        <w:bidi w:val="0"/>
        <w:adjustRightInd/>
        <w:snapToGrid/>
        <w:spacing w:line="560" w:lineRule="exact"/>
        <w:ind w:left="0" w:leftChars="0" w:right="0" w:firstLine="640" w:firstLineChars="200"/>
        <w:textAlignment w:val="auto"/>
        <w:rPr>
          <w:rFonts w:hint="eastAsia" w:ascii="宋体" w:hAnsi="宋体"/>
          <w:b/>
          <w:sz w:val="32"/>
          <w:szCs w:val="32"/>
        </w:rPr>
      </w:pPr>
      <w:r>
        <w:rPr>
          <w:rFonts w:hint="eastAsia" w:ascii="宋体" w:hAnsi="宋体"/>
          <w:b/>
          <w:sz w:val="32"/>
          <w:szCs w:val="32"/>
        </w:rPr>
        <w:t xml:space="preserve">体检医院：（公章） </w:t>
      </w:r>
      <w:r>
        <w:rPr>
          <w:rFonts w:hint="eastAsia" w:ascii="宋体" w:hAnsi="宋体" w:eastAsia="宋体"/>
          <w:b/>
          <w:sz w:val="32"/>
          <w:szCs w:val="32"/>
          <w:lang w:val="en-US" w:eastAsia="zh-CN"/>
        </w:rPr>
        <w:t xml:space="preserve">  </w:t>
      </w:r>
      <w:r>
        <w:rPr>
          <w:rFonts w:hint="eastAsia" w:ascii="宋体" w:hAnsi="宋体"/>
          <w:b/>
          <w:sz w:val="32"/>
          <w:szCs w:val="32"/>
        </w:rPr>
        <w:t xml:space="preserve">   报名单位领导签字：</w:t>
      </w:r>
    </w:p>
    <w:p w14:paraId="312DB7F3">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06A77D48">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4B3A7C5A">
      <w:pPr>
        <w:keepNext w:val="0"/>
        <w:keepLines w:val="0"/>
        <w:pageBreakBefore w:val="0"/>
        <w:widowControl w:val="0"/>
        <w:kinsoku/>
        <w:wordWrap/>
        <w:overflowPunct/>
        <w:topLinePunct w:val="0"/>
        <w:autoSpaceDE/>
        <w:autoSpaceDN/>
        <w:bidi w:val="0"/>
        <w:adjustRightInd/>
        <w:snapToGrid/>
        <w:spacing w:line="560" w:lineRule="exact"/>
        <w:ind w:left="0" w:leftChars="0" w:right="0" w:firstLine="642" w:firstLineChars="0"/>
        <w:textAlignment w:val="auto"/>
        <w:rPr>
          <w:rFonts w:hint="eastAsia" w:ascii="宋体" w:hAnsi="宋体"/>
          <w:b/>
          <w:sz w:val="32"/>
          <w:szCs w:val="32"/>
        </w:rPr>
      </w:pPr>
      <w:r>
        <w:rPr>
          <w:rFonts w:hint="eastAsia" w:ascii="宋体" w:hAnsi="宋体"/>
          <w:b/>
          <w:sz w:val="32"/>
          <w:szCs w:val="32"/>
        </w:rPr>
        <w:t>教练员签字：</w:t>
      </w:r>
    </w:p>
    <w:p w14:paraId="3FE6A0B2">
      <w:pPr>
        <w:keepNext w:val="0"/>
        <w:keepLines w:val="0"/>
        <w:pageBreakBefore w:val="0"/>
        <w:widowControl w:val="0"/>
        <w:kinsoku/>
        <w:wordWrap/>
        <w:overflowPunct/>
        <w:topLinePunct w:val="0"/>
        <w:autoSpaceDE/>
        <w:autoSpaceDN/>
        <w:bidi w:val="0"/>
        <w:adjustRightInd/>
        <w:snapToGrid/>
        <w:spacing w:line="560" w:lineRule="exact"/>
        <w:ind w:left="0" w:leftChars="0" w:right="0" w:firstLine="642" w:firstLineChars="0"/>
        <w:textAlignment w:val="auto"/>
        <w:rPr>
          <w:rFonts w:hint="eastAsia" w:ascii="宋体" w:hAnsi="宋体"/>
          <w:b/>
          <w:sz w:val="32"/>
          <w:szCs w:val="32"/>
        </w:rPr>
      </w:pPr>
    </w:p>
    <w:p w14:paraId="7C6BBE3C">
      <w:pPr>
        <w:keepNext w:val="0"/>
        <w:keepLines w:val="0"/>
        <w:pageBreakBefore w:val="0"/>
        <w:widowControl w:val="0"/>
        <w:kinsoku/>
        <w:wordWrap/>
        <w:overflowPunct/>
        <w:topLinePunct w:val="0"/>
        <w:autoSpaceDE/>
        <w:autoSpaceDN/>
        <w:bidi w:val="0"/>
        <w:adjustRightInd/>
        <w:snapToGrid/>
        <w:spacing w:line="560" w:lineRule="exact"/>
        <w:ind w:left="0" w:leftChars="0" w:right="0" w:firstLine="642" w:firstLineChars="0"/>
        <w:textAlignment w:val="auto"/>
        <w:rPr>
          <w:rFonts w:hint="eastAsia" w:ascii="宋体" w:hAnsi="宋体"/>
          <w:b/>
          <w:sz w:val="32"/>
          <w:szCs w:val="32"/>
        </w:rPr>
      </w:pPr>
    </w:p>
    <w:p w14:paraId="181C5ACA">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r>
        <w:rPr>
          <w:rFonts w:hint="eastAsia" w:ascii="宋体" w:hAnsi="宋体"/>
          <w:b/>
          <w:sz w:val="32"/>
          <w:szCs w:val="32"/>
        </w:rPr>
        <w:t xml:space="preserve">                               202</w:t>
      </w:r>
      <w:r>
        <w:rPr>
          <w:rFonts w:hint="eastAsia" w:ascii="宋体" w:hAnsi="宋体" w:eastAsia="宋体"/>
          <w:b/>
          <w:sz w:val="32"/>
          <w:szCs w:val="32"/>
          <w:lang w:val="en-US" w:eastAsia="zh-CN"/>
        </w:rPr>
        <w:t>5</w:t>
      </w:r>
      <w:r>
        <w:rPr>
          <w:rFonts w:hint="eastAsia" w:ascii="宋体" w:hAnsi="宋体"/>
          <w:b/>
          <w:sz w:val="32"/>
          <w:szCs w:val="32"/>
        </w:rPr>
        <w:t>年  月   日</w:t>
      </w:r>
    </w:p>
    <w:p w14:paraId="361B8B3A">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1AC764B9">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宋体" w:hAnsi="宋体"/>
          <w:b/>
          <w:sz w:val="32"/>
          <w:szCs w:val="32"/>
        </w:rPr>
      </w:pPr>
    </w:p>
    <w:p w14:paraId="053A4CE7">
      <w:pPr>
        <w:keepNext w:val="0"/>
        <w:keepLines w:val="0"/>
        <w:pageBreakBefore w:val="0"/>
        <w:widowControl w:val="0"/>
        <w:kinsoku/>
        <w:wordWrap/>
        <w:overflowPunct/>
        <w:topLinePunct w:val="0"/>
        <w:autoSpaceDE/>
        <w:autoSpaceDN/>
        <w:bidi w:val="0"/>
        <w:adjustRightInd/>
        <w:snapToGrid/>
        <w:spacing w:line="560" w:lineRule="exact"/>
        <w:ind w:left="0" w:leftChars="0" w:right="0" w:firstLine="0" w:firstLineChars="0"/>
        <w:textAlignment w:val="auto"/>
        <w:rPr>
          <w:rFonts w:hint="eastAsia" w:ascii="黑体" w:hAnsi="黑体" w:eastAsia="黑体" w:cs="黑体"/>
          <w:b/>
          <w:sz w:val="32"/>
          <w:szCs w:val="32"/>
          <w:lang w:eastAsia="zh-CN"/>
        </w:rPr>
      </w:pPr>
      <w:r>
        <w:rPr>
          <w:rFonts w:hint="eastAsia" w:ascii="黑体" w:hAnsi="黑体" w:eastAsia="黑体" w:cs="黑体"/>
          <w:b/>
          <w:sz w:val="32"/>
          <w:szCs w:val="32"/>
          <w:lang w:eastAsia="zh-CN"/>
        </w:rPr>
        <w:t>附件</w:t>
      </w:r>
      <w:r>
        <w:rPr>
          <w:rFonts w:hint="eastAsia" w:ascii="黑体" w:hAnsi="黑体" w:eastAsia="黑体" w:cs="黑体"/>
          <w:b/>
          <w:sz w:val="32"/>
          <w:szCs w:val="32"/>
          <w:lang w:val="en-US" w:eastAsia="zh-CN"/>
        </w:rPr>
        <w:t>5</w:t>
      </w:r>
    </w:p>
    <w:p w14:paraId="600BD616">
      <w:pPr>
        <w:keepNext w:val="0"/>
        <w:keepLines w:val="0"/>
        <w:pageBreakBefore w:val="0"/>
        <w:widowControl w:val="0"/>
        <w:kinsoku/>
        <w:wordWrap/>
        <w:overflowPunct/>
        <w:topLinePunct w:val="0"/>
        <w:autoSpaceDE/>
        <w:autoSpaceDN/>
        <w:bidi w:val="0"/>
        <w:adjustRightInd w:val="0"/>
        <w:snapToGrid w:val="0"/>
        <w:spacing w:after="0" w:line="560" w:lineRule="exact"/>
        <w:jc w:val="center"/>
        <w:textAlignment w:val="auto"/>
        <w:rPr>
          <w:rFonts w:hint="eastAsia" w:ascii="黑体" w:hAnsi="黑体" w:eastAsia="黑体" w:cs="黑体"/>
          <w:sz w:val="44"/>
          <w:szCs w:val="44"/>
        </w:rPr>
      </w:pPr>
      <w:r>
        <w:rPr>
          <w:rFonts w:hint="eastAsia" w:ascii="黑体" w:hAnsi="黑体" w:eastAsia="黑体" w:cs="黑体"/>
          <w:sz w:val="44"/>
          <w:szCs w:val="44"/>
        </w:rPr>
        <w:t>自愿参赛责任及风险告知书</w:t>
      </w:r>
    </w:p>
    <w:p w14:paraId="4FD720C7">
      <w:pPr>
        <w:keepNext w:val="0"/>
        <w:keepLines w:val="0"/>
        <w:pageBreakBefore w:val="0"/>
        <w:widowControl w:val="0"/>
        <w:kinsoku/>
        <w:wordWrap/>
        <w:overflowPunct/>
        <w:topLinePunct w:val="0"/>
        <w:autoSpaceDE/>
        <w:autoSpaceDN/>
        <w:bidi w:val="0"/>
        <w:adjustRightInd w:val="0"/>
        <w:snapToGrid w:val="0"/>
        <w:spacing w:after="0" w:line="560" w:lineRule="exact"/>
        <w:textAlignment w:val="auto"/>
        <w:rPr>
          <w:rFonts w:hint="eastAsia" w:ascii="仿宋_GB2312" w:hAnsi="仿宋_GB2312" w:eastAsia="仿宋_GB2312" w:cs="仿宋_GB2312"/>
          <w:sz w:val="32"/>
          <w:szCs w:val="32"/>
        </w:rPr>
      </w:pPr>
    </w:p>
    <w:p w14:paraId="540585A1">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rPr>
        <w:t>本人（队）自愿报名参加</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比赛并签署本责任书</w:t>
      </w:r>
      <w:r>
        <w:rPr>
          <w:rFonts w:hint="eastAsia" w:ascii="仿宋" w:hAnsi="仿宋" w:eastAsia="仿宋" w:cs="仿宋"/>
          <w:sz w:val="24"/>
          <w:szCs w:val="24"/>
          <w:lang w:eastAsia="zh-CN"/>
        </w:rPr>
        <w:t>。</w:t>
      </w:r>
    </w:p>
    <w:p w14:paraId="2DF839A9">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本人（队）已全面了解并同意遵守大会所</w:t>
      </w:r>
      <w:r>
        <w:rPr>
          <w:rFonts w:hint="eastAsia" w:ascii="仿宋" w:hAnsi="仿宋" w:eastAsia="仿宋" w:cs="仿宋"/>
          <w:sz w:val="24"/>
          <w:szCs w:val="24"/>
          <w:lang w:eastAsia="zh-CN"/>
        </w:rPr>
        <w:t>制定</w:t>
      </w:r>
      <w:r>
        <w:rPr>
          <w:rFonts w:hint="eastAsia" w:ascii="仿宋" w:hAnsi="仿宋" w:eastAsia="仿宋" w:cs="仿宋"/>
          <w:sz w:val="24"/>
          <w:szCs w:val="24"/>
        </w:rPr>
        <w:t>的各项竞赛规程、规则、要求及采取的安全措施。</w:t>
      </w:r>
    </w:p>
    <w:p w14:paraId="72B7D9D4">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本人已完全了解自己的身体状况，确认自己身体健康状况良好，具备参赛条件，</w:t>
      </w:r>
      <w:r>
        <w:rPr>
          <w:rFonts w:hint="eastAsia" w:ascii="仿宋" w:hAnsi="仿宋" w:eastAsia="仿宋" w:cs="仿宋"/>
          <w:sz w:val="24"/>
          <w:szCs w:val="24"/>
          <w:lang w:eastAsia="zh-CN"/>
        </w:rPr>
        <w:t>已</w:t>
      </w:r>
      <w:r>
        <w:rPr>
          <w:rFonts w:hint="eastAsia" w:ascii="仿宋" w:hAnsi="仿宋" w:eastAsia="仿宋" w:cs="仿宋"/>
          <w:sz w:val="24"/>
          <w:szCs w:val="24"/>
        </w:rPr>
        <w:t>为参赛做好充分准备，并在比赛前购买了“人身意外伤害保险”</w:t>
      </w:r>
      <w:r>
        <w:rPr>
          <w:rFonts w:hint="eastAsia" w:ascii="仿宋" w:hAnsi="仿宋" w:eastAsia="仿宋" w:cs="仿宋"/>
          <w:sz w:val="24"/>
          <w:szCs w:val="24"/>
          <w:lang w:eastAsia="zh-CN"/>
        </w:rPr>
        <w:t>；</w:t>
      </w:r>
      <w:r>
        <w:rPr>
          <w:rFonts w:hint="eastAsia" w:ascii="仿宋" w:hAnsi="仿宋" w:eastAsia="仿宋" w:cs="仿宋"/>
          <w:sz w:val="24"/>
          <w:szCs w:val="24"/>
        </w:rPr>
        <w:t>监护人经审慎评估，确认被监护人身体状况符合参赛条件，并自愿</w:t>
      </w:r>
      <w:r>
        <w:rPr>
          <w:rFonts w:hint="eastAsia" w:ascii="仿宋" w:hAnsi="仿宋" w:eastAsia="仿宋" w:cs="仿宋"/>
          <w:sz w:val="24"/>
          <w:szCs w:val="24"/>
          <w:lang w:eastAsia="zh-CN"/>
        </w:rPr>
        <w:t>独立</w:t>
      </w:r>
      <w:r>
        <w:rPr>
          <w:rFonts w:hint="eastAsia" w:ascii="仿宋" w:hAnsi="仿宋" w:eastAsia="仿宋" w:cs="仿宋"/>
          <w:sz w:val="24"/>
          <w:szCs w:val="24"/>
        </w:rPr>
        <w:t>承担</w:t>
      </w:r>
      <w:r>
        <w:rPr>
          <w:rFonts w:hint="eastAsia" w:ascii="仿宋" w:hAnsi="仿宋" w:eastAsia="仿宋" w:cs="仿宋"/>
          <w:sz w:val="24"/>
          <w:szCs w:val="24"/>
          <w:lang w:eastAsia="zh-CN"/>
        </w:rPr>
        <w:t>全部</w:t>
      </w:r>
      <w:r>
        <w:rPr>
          <w:rFonts w:hint="eastAsia" w:ascii="仿宋" w:hAnsi="仿宋" w:eastAsia="仿宋" w:cs="仿宋"/>
          <w:sz w:val="24"/>
          <w:szCs w:val="24"/>
        </w:rPr>
        <w:t>风险。</w:t>
      </w:r>
    </w:p>
    <w:p w14:paraId="0AE52930">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本人（队）充分了解本次比赛可能出现的风险，且已准备必要的防范措施，以对自己（学生）安全负责的态度参赛。</w:t>
      </w:r>
    </w:p>
    <w:p w14:paraId="0C008795">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本人（队）愿意承担比赛期间发生的自身意外风险责任，且同意对于非大会原因造成的伤害等任何形式的损失大会不承担任何形式的赔偿。</w:t>
      </w:r>
    </w:p>
    <w:p w14:paraId="469BF10F">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本人（队）同意接受大会在比赛期间提供的现场急救性质的医务治疗，但在离开现场后，在医院救治等发生的相关费用由本人（队）</w:t>
      </w:r>
      <w:r>
        <w:rPr>
          <w:rFonts w:hint="eastAsia" w:ascii="仿宋" w:hAnsi="仿宋" w:eastAsia="仿宋" w:cs="仿宋"/>
          <w:sz w:val="24"/>
          <w:szCs w:val="24"/>
          <w:lang w:eastAsia="zh-CN"/>
        </w:rPr>
        <w:t>独立</w:t>
      </w:r>
      <w:r>
        <w:rPr>
          <w:rFonts w:hint="eastAsia" w:ascii="仿宋" w:hAnsi="仿宋" w:eastAsia="仿宋" w:cs="仿宋"/>
          <w:sz w:val="24"/>
          <w:szCs w:val="24"/>
        </w:rPr>
        <w:t>负担。</w:t>
      </w:r>
    </w:p>
    <w:p w14:paraId="2825309C">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本人（队）承诺以自己的名义参赛，</w:t>
      </w:r>
      <w:r>
        <w:rPr>
          <w:rFonts w:hint="eastAsia" w:ascii="仿宋" w:hAnsi="仿宋" w:eastAsia="仿宋" w:cs="仿宋"/>
          <w:sz w:val="24"/>
          <w:szCs w:val="24"/>
          <w:lang w:eastAsia="zh-CN"/>
        </w:rPr>
        <w:t>绝不</w:t>
      </w:r>
      <w:r>
        <w:rPr>
          <w:rFonts w:hint="eastAsia" w:ascii="仿宋" w:hAnsi="仿宋" w:eastAsia="仿宋" w:cs="仿宋"/>
          <w:sz w:val="24"/>
          <w:szCs w:val="24"/>
        </w:rPr>
        <w:t>冒名顶替，否则自愿承担全部法律责任。</w:t>
      </w:r>
    </w:p>
    <w:p w14:paraId="5154FA83">
      <w:pPr>
        <w:keepNext w:val="0"/>
        <w:keepLines w:val="0"/>
        <w:pageBreakBefore w:val="0"/>
        <w:widowControl w:val="0"/>
        <w:numPr>
          <w:ilvl w:val="0"/>
          <w:numId w:val="1"/>
        </w:numPr>
        <w:kinsoku/>
        <w:wordWrap/>
        <w:overflowPunct/>
        <w:topLinePunct w:val="0"/>
        <w:autoSpaceDE/>
        <w:autoSpaceDN/>
        <w:bidi w:val="0"/>
        <w:adjustRightInd w:val="0"/>
        <w:snapToGrid w:val="0"/>
        <w:spacing w:after="0" w:line="420" w:lineRule="exact"/>
        <w:ind w:left="-16" w:leftChars="0" w:firstLine="646" w:firstLineChars="0"/>
        <w:textAlignment w:val="auto"/>
        <w:rPr>
          <w:rFonts w:hint="eastAsia" w:ascii="仿宋" w:hAnsi="仿宋" w:eastAsia="仿宋" w:cs="仿宋"/>
          <w:sz w:val="24"/>
          <w:szCs w:val="24"/>
        </w:rPr>
      </w:pPr>
      <w:r>
        <w:rPr>
          <w:rFonts w:hint="eastAsia" w:ascii="仿宋" w:hAnsi="仿宋" w:eastAsia="仿宋" w:cs="仿宋"/>
          <w:sz w:val="24"/>
          <w:szCs w:val="24"/>
        </w:rPr>
        <w:t>本人（队）及家长（监护人）已认真阅读并全面理解以上内容，且对上述所有内容予以确认并承担相应的法律责任。</w:t>
      </w:r>
    </w:p>
    <w:p w14:paraId="7FA6A6ED">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参赛项目：</w:t>
      </w:r>
    </w:p>
    <w:p w14:paraId="4931A035">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（签名请用楷体字填写，务必清晰可辨）。</w:t>
      </w:r>
    </w:p>
    <w:p w14:paraId="350E355B">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运动员姓名：</w:t>
      </w:r>
    </w:p>
    <w:p w14:paraId="56DFB0A9">
      <w:pPr>
        <w:keepNext w:val="0"/>
        <w:keepLines w:val="0"/>
        <w:pageBreakBefore w:val="0"/>
        <w:widowControl w:val="0"/>
        <w:kinsoku/>
        <w:wordWrap/>
        <w:overflowPunct/>
        <w:topLinePunct w:val="0"/>
        <w:autoSpaceDE/>
        <w:autoSpaceDN/>
        <w:bidi w:val="0"/>
        <w:adjustRightInd w:val="0"/>
        <w:snapToGrid w:val="0"/>
        <w:spacing w:after="0" w:line="420" w:lineRule="exact"/>
        <w:ind w:left="479" w:leftChars="228" w:firstLine="0" w:firstLineChars="0"/>
        <w:textAlignment w:val="auto"/>
        <w:rPr>
          <w:rFonts w:hint="eastAsia" w:ascii="仿宋" w:hAnsi="仿宋" w:eastAsia="仿宋" w:cs="仿宋"/>
          <w:b/>
          <w:bCs/>
          <w:sz w:val="24"/>
          <w:szCs w:val="24"/>
          <w:lang w:eastAsia="zh-CN"/>
        </w:rPr>
      </w:pPr>
      <w:r>
        <w:rPr>
          <w:rFonts w:hint="eastAsia" w:ascii="仿宋" w:hAnsi="仿宋" w:eastAsia="仿宋" w:cs="仿宋"/>
          <w:b/>
          <w:bCs/>
          <w:sz w:val="24"/>
          <w:szCs w:val="24"/>
        </w:rPr>
        <w:t>运动员家长（监护人）签名：</w:t>
      </w:r>
      <w:r>
        <w:rPr>
          <w:rFonts w:hint="eastAsia" w:ascii="仿宋" w:hAnsi="仿宋" w:eastAsia="仿宋" w:cs="仿宋"/>
          <w:b/>
          <w:bCs/>
          <w:sz w:val="24"/>
          <w:szCs w:val="24"/>
        </w:rPr>
        <w:br w:type="textWrapping"/>
      </w:r>
      <w:r>
        <w:rPr>
          <w:rFonts w:hint="eastAsia" w:ascii="仿宋" w:hAnsi="仿宋" w:eastAsia="仿宋" w:cs="仿宋"/>
          <w:b/>
          <w:bCs/>
          <w:sz w:val="24"/>
          <w:szCs w:val="24"/>
        </w:rPr>
        <w:t>运动队</w:t>
      </w:r>
      <w:r>
        <w:rPr>
          <w:rFonts w:hint="eastAsia" w:ascii="仿宋" w:hAnsi="仿宋" w:eastAsia="仿宋" w:cs="仿宋"/>
          <w:b/>
          <w:bCs/>
          <w:sz w:val="24"/>
          <w:szCs w:val="24"/>
          <w:lang w:eastAsia="zh-CN"/>
        </w:rPr>
        <w:t>教练</w:t>
      </w:r>
      <w:r>
        <w:rPr>
          <w:rFonts w:hint="eastAsia" w:ascii="仿宋" w:hAnsi="仿宋" w:eastAsia="仿宋" w:cs="仿宋"/>
          <w:b/>
          <w:bCs/>
          <w:sz w:val="24"/>
          <w:szCs w:val="24"/>
        </w:rPr>
        <w:t>签名</w:t>
      </w:r>
      <w:r>
        <w:rPr>
          <w:rFonts w:hint="eastAsia" w:ascii="仿宋" w:hAnsi="仿宋" w:eastAsia="仿宋" w:cs="仿宋"/>
          <w:b/>
          <w:bCs/>
          <w:sz w:val="24"/>
          <w:szCs w:val="24"/>
          <w:lang w:eastAsia="zh-CN"/>
        </w:rPr>
        <w:t>：</w:t>
      </w:r>
    </w:p>
    <w:p w14:paraId="72633969">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运动队领队签名：</w:t>
      </w:r>
    </w:p>
    <w:p w14:paraId="0DB9A488">
      <w:pPr>
        <w:keepNext w:val="0"/>
        <w:keepLines w:val="0"/>
        <w:pageBreakBefore w:val="0"/>
        <w:widowControl w:val="0"/>
        <w:kinsoku/>
        <w:wordWrap/>
        <w:overflowPunct/>
        <w:topLinePunct w:val="0"/>
        <w:autoSpaceDE/>
        <w:autoSpaceDN/>
        <w:bidi w:val="0"/>
        <w:adjustRightInd w:val="0"/>
        <w:snapToGrid w:val="0"/>
        <w:spacing w:after="0" w:line="42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参赛学校（盖章）</w:t>
      </w: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年</w:t>
      </w:r>
      <w:r>
        <w:rPr>
          <w:rFonts w:hint="eastAsia" w:ascii="仿宋" w:hAnsi="仿宋" w:eastAsia="仿宋" w:cs="仿宋"/>
          <w:b/>
          <w:bCs/>
          <w:sz w:val="24"/>
          <w:szCs w:val="24"/>
          <w:lang w:val="en-US" w:eastAsia="zh-CN"/>
        </w:rPr>
        <w:t xml:space="preserve">  </w:t>
      </w:r>
      <w:r>
        <w:rPr>
          <w:rFonts w:hint="eastAsia" w:ascii="仿宋" w:hAnsi="仿宋" w:eastAsia="仿宋" w:cs="仿宋"/>
          <w:b/>
          <w:bCs/>
          <w:sz w:val="24"/>
          <w:szCs w:val="24"/>
        </w:rPr>
        <w:t xml:space="preserve"> 月</w:t>
      </w:r>
      <w:r>
        <w:rPr>
          <w:rFonts w:hint="eastAsia" w:ascii="仿宋" w:hAnsi="仿宋" w:eastAsia="仿宋" w:cs="仿宋"/>
          <w:b/>
          <w:bCs/>
          <w:sz w:val="24"/>
          <w:szCs w:val="24"/>
          <w:lang w:val="en-US" w:eastAsia="zh-CN"/>
        </w:rPr>
        <w:t xml:space="preserve">   日</w:t>
      </w:r>
    </w:p>
    <w:p w14:paraId="6CA94FF1">
      <w:pPr>
        <w:keepNext w:val="0"/>
        <w:keepLines w:val="0"/>
        <w:pageBreakBefore w:val="0"/>
        <w:widowControl w:val="0"/>
        <w:kinsoku/>
        <w:wordWrap/>
        <w:overflowPunct/>
        <w:topLinePunct w:val="0"/>
        <w:autoSpaceDE/>
        <w:autoSpaceDN/>
        <w:bidi w:val="0"/>
        <w:adjustRightInd w:val="0"/>
        <w:snapToGrid w:val="0"/>
        <w:spacing w:after="0" w:line="420" w:lineRule="exact"/>
        <w:ind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备注：本《告知书》为每名运动员单独1份，先由运动员本人及其</w:t>
      </w:r>
      <w:r>
        <w:rPr>
          <w:rFonts w:hint="eastAsia" w:ascii="仿宋" w:hAnsi="仿宋" w:eastAsia="仿宋" w:cs="仿宋"/>
          <w:b/>
          <w:bCs/>
          <w:sz w:val="24"/>
          <w:szCs w:val="24"/>
        </w:rPr>
        <w:t>监护人</w:t>
      </w:r>
      <w:r>
        <w:rPr>
          <w:rFonts w:hint="eastAsia" w:ascii="仿宋" w:hAnsi="仿宋" w:eastAsia="仿宋" w:cs="仿宋"/>
          <w:b/>
          <w:bCs/>
          <w:sz w:val="24"/>
          <w:szCs w:val="24"/>
          <w:lang w:eastAsia="zh-CN"/>
        </w:rPr>
        <w:t>（中</w:t>
      </w:r>
      <w:r>
        <w:rPr>
          <w:rFonts w:hint="eastAsia" w:ascii="仿宋" w:hAnsi="仿宋" w:eastAsia="仿宋" w:cs="仿宋"/>
          <w:b/>
          <w:bCs/>
          <w:sz w:val="24"/>
          <w:szCs w:val="24"/>
          <w:lang w:val="en-US" w:eastAsia="zh-CN"/>
        </w:rPr>
        <w:t>小</w:t>
      </w:r>
      <w:r>
        <w:rPr>
          <w:rFonts w:hint="eastAsia" w:ascii="仿宋" w:hAnsi="仿宋" w:eastAsia="仿宋" w:cs="仿宋"/>
          <w:b/>
          <w:bCs/>
          <w:sz w:val="24"/>
          <w:szCs w:val="24"/>
          <w:lang w:eastAsia="zh-CN"/>
        </w:rPr>
        <w:t>学生签订）</w:t>
      </w:r>
      <w:r>
        <w:rPr>
          <w:rFonts w:hint="eastAsia" w:ascii="仿宋" w:hAnsi="仿宋" w:eastAsia="仿宋" w:cs="仿宋"/>
          <w:sz w:val="24"/>
          <w:szCs w:val="24"/>
        </w:rPr>
        <w:t>签字，然后由</w:t>
      </w:r>
      <w:r>
        <w:rPr>
          <w:rFonts w:hint="eastAsia" w:ascii="仿宋" w:hAnsi="仿宋" w:eastAsia="仿宋" w:cs="仿宋"/>
          <w:sz w:val="24"/>
          <w:szCs w:val="24"/>
          <w:lang w:eastAsia="zh-CN"/>
        </w:rPr>
        <w:t>教练、</w:t>
      </w:r>
      <w:r>
        <w:rPr>
          <w:rFonts w:hint="eastAsia" w:ascii="仿宋" w:hAnsi="仿宋" w:eastAsia="仿宋" w:cs="仿宋"/>
          <w:sz w:val="24"/>
          <w:szCs w:val="24"/>
        </w:rPr>
        <w:t>领队签字，加盖学校公章，最后将所有参赛运动员的《告知书》装订成册，</w:t>
      </w:r>
      <w:r>
        <w:rPr>
          <w:rFonts w:hint="eastAsia" w:ascii="仿宋" w:hAnsi="仿宋" w:eastAsia="仿宋" w:cs="仿宋"/>
          <w:sz w:val="24"/>
          <w:szCs w:val="24"/>
          <w:lang w:eastAsia="zh-CN"/>
        </w:rPr>
        <w:t>邮寄至赛会</w:t>
      </w:r>
      <w:r>
        <w:rPr>
          <w:rFonts w:hint="eastAsia" w:ascii="仿宋" w:hAnsi="仿宋" w:eastAsia="仿宋" w:cs="仿宋"/>
          <w:sz w:val="24"/>
          <w:szCs w:val="24"/>
        </w:rPr>
        <w:t>组委会。</w:t>
      </w:r>
    </w:p>
    <w:p w14:paraId="58670271">
      <w:pPr>
        <w:pStyle w:val="2"/>
        <w:keepNext w:val="0"/>
        <w:keepLines w:val="0"/>
        <w:pageBreakBefore w:val="0"/>
        <w:widowControl/>
        <w:kinsoku w:val="0"/>
        <w:wordWrap/>
        <w:overflowPunct/>
        <w:topLinePunct/>
        <w:autoSpaceDE w:val="0"/>
        <w:autoSpaceDN/>
        <w:bidi w:val="0"/>
        <w:adjustRightInd w:val="0"/>
        <w:snapToGrid w:val="0"/>
        <w:spacing w:line="560" w:lineRule="exact"/>
        <w:jc w:val="both"/>
        <w:textAlignment w:val="baseline"/>
        <w:outlineLvl w:val="9"/>
        <w:rPr>
          <w:rFonts w:hint="eastAsia" w:ascii="仿宋_GB2312" w:hAnsi="仿宋_GB2312" w:eastAsia="仿宋_GB2312" w:cs="仿宋_GB2312"/>
          <w:b w:val="0"/>
          <w:bCs w:val="0"/>
          <w:spacing w:val="7"/>
          <w:sz w:val="32"/>
          <w:szCs w:val="32"/>
          <w:highlight w:val="none"/>
          <w:lang w:eastAsia="zh-CN"/>
        </w:rPr>
      </w:pPr>
      <w:r>
        <w:rPr>
          <w:rFonts w:hint="eastAsia" w:ascii="黑体" w:hAnsi="黑体" w:eastAsia="黑体" w:cs="黑体"/>
          <w:b w:val="0"/>
          <w:bCs w:val="0"/>
          <w:spacing w:val="7"/>
          <w:sz w:val="32"/>
          <w:szCs w:val="32"/>
          <w:highlight w:val="none"/>
          <w:lang w:eastAsia="zh-CN"/>
        </w:rPr>
        <w:t xml:space="preserve"> </w:t>
      </w:r>
    </w:p>
    <w:p w14:paraId="0938EED5">
      <w:pPr>
        <w:pStyle w:val="2"/>
        <w:keepNext w:val="0"/>
        <w:keepLines w:val="0"/>
        <w:pageBreakBefore w:val="0"/>
        <w:widowControl/>
        <w:kinsoku w:val="0"/>
        <w:wordWrap/>
        <w:overflowPunct/>
        <w:topLinePunct w:val="0"/>
        <w:autoSpaceDE w:val="0"/>
        <w:autoSpaceDN w:val="0"/>
        <w:bidi w:val="0"/>
        <w:adjustRightInd w:val="0"/>
        <w:snapToGrid w:val="0"/>
        <w:spacing w:before="46" w:line="560" w:lineRule="exact"/>
        <w:jc w:val="both"/>
        <w:textAlignment w:val="baseline"/>
        <w:rPr>
          <w:rFonts w:hint="eastAsia" w:ascii="仿宋_GB2312" w:hAnsi="仿宋_GB2312" w:eastAsia="仿宋_GB2312" w:cs="仿宋_GB2312"/>
          <w:sz w:val="32"/>
          <w:szCs w:val="32"/>
        </w:rPr>
      </w:pPr>
    </w:p>
    <w:p w14:paraId="0B31F4F0">
      <w:pPr>
        <w:keepNext w:val="0"/>
        <w:keepLines w:val="0"/>
        <w:pageBreakBefore w:val="0"/>
        <w:widowControl/>
        <w:kinsoku w:val="0"/>
        <w:wordWrap/>
        <w:overflowPunct/>
        <w:topLinePunct w:val="0"/>
        <w:autoSpaceDE w:val="0"/>
        <w:autoSpaceDN w:val="0"/>
        <w:bidi w:val="0"/>
        <w:adjustRightInd w:val="0"/>
        <w:snapToGrid w:val="0"/>
        <w:spacing w:line="560" w:lineRule="exact"/>
        <w:textAlignment w:val="baseline"/>
        <w:rPr>
          <w:rFonts w:hint="eastAsia" w:ascii="仿宋_GB2312" w:hAnsi="仿宋_GB2312" w:eastAsia="仿宋_GB2312" w:cs="仿宋_GB2312"/>
          <w:sz w:val="32"/>
          <w:szCs w:val="32"/>
        </w:rPr>
      </w:pPr>
    </w:p>
    <w:sectPr>
      <w:footerReference r:id="rId5" w:type="default"/>
      <w:pgSz w:w="11900" w:h="16820"/>
      <w:pgMar w:top="1125" w:right="929" w:bottom="1247" w:left="1472" w:header="0" w:footer="102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roman"/>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63D432">
    <w:pPr>
      <w:spacing w:before="1" w:line="196" w:lineRule="auto"/>
      <w:ind w:left="4376"/>
      <w:rPr>
        <w:rFonts w:ascii="Arial" w:hAnsi="Arial" w:eastAsia="Arial" w:cs="Arial"/>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pPr>
        <w:tabs>
          <w:tab w:val="left" w:pos="0"/>
        </w:tabs>
        <w:ind w:left="-16" w:firstLine="646"/>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NWRiN2EzOTIwNTFkMWRjYjlhM2M2MjEwMTAzOTAyMTAifQ=="/>
  </w:docVars>
  <w:rsids>
    <w:rsidRoot w:val="00000000"/>
    <w:rsid w:val="065F3A96"/>
    <w:rsid w:val="107439CE"/>
    <w:rsid w:val="129C720C"/>
    <w:rsid w:val="1A5C4F79"/>
    <w:rsid w:val="23544BEC"/>
    <w:rsid w:val="25B432BB"/>
    <w:rsid w:val="27FA11D5"/>
    <w:rsid w:val="2C2B7659"/>
    <w:rsid w:val="2EAB4607"/>
    <w:rsid w:val="3103417F"/>
    <w:rsid w:val="3137058E"/>
    <w:rsid w:val="3943654A"/>
    <w:rsid w:val="41070A71"/>
    <w:rsid w:val="48D244D2"/>
    <w:rsid w:val="53184E9B"/>
    <w:rsid w:val="62C6758E"/>
    <w:rsid w:val="670E156D"/>
    <w:rsid w:val="72784FEB"/>
    <w:rsid w:val="75FF31E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rPr>
      <w:rFonts w:ascii="微软雅黑" w:hAnsi="微软雅黑" w:eastAsia="微软雅黑" w:cs="微软雅黑"/>
      <w:sz w:val="31"/>
      <w:szCs w:val="31"/>
      <w:lang w:val="en-US" w:eastAsia="en-US" w:bidi="ar-SA"/>
    </w:rPr>
  </w:style>
  <w:style w:type="paragraph" w:styleId="3">
    <w:name w:val="footer"/>
    <w:basedOn w:val="1"/>
    <w:qFormat/>
    <w:uiPriority w:val="0"/>
    <w:pPr>
      <w:tabs>
        <w:tab w:val="center" w:pos="4153"/>
        <w:tab w:val="right" w:pos="8306"/>
      </w:tabs>
      <w:snapToGrid w:val="0"/>
      <w:jc w:val="left"/>
    </w:pPr>
    <w:rPr>
      <w:sz w:val="18"/>
    </w:rPr>
  </w:style>
  <w:style w:type="table" w:customStyle="1" w:styleId="6">
    <w:name w:val="Table Normal"/>
    <w:qFormat/>
    <w:uiPriority w:val="0"/>
    <w:tblPr>
      <w:tblCellMar>
        <w:top w:w="0" w:type="dxa"/>
        <w:left w:w="0" w:type="dxa"/>
        <w:bottom w:w="0" w:type="dxa"/>
        <w:right w:w="0" w:type="dxa"/>
      </w:tblCellMar>
    </w:tblPr>
  </w:style>
  <w:style w:type="paragraph" w:customStyle="1" w:styleId="7">
    <w:name w:val="Table Text"/>
    <w:basedOn w:val="1"/>
    <w:qFormat/>
    <w:uiPriority w:val="0"/>
    <w:rPr>
      <w:rFonts w:ascii="Arial" w:hAnsi="Arial" w:eastAsia="Arial" w:cs="Arial"/>
      <w:sz w:val="21"/>
      <w:szCs w:val="21"/>
      <w:lang w:val="en-US" w:eastAsia="en-US" w:bidi="ar-SA"/>
    </w:rPr>
  </w:style>
  <w:style w:type="paragraph" w:customStyle="1" w:styleId="8">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10</Pages>
  <Words>3709</Words>
  <Characters>3907</Characters>
  <Lines>0</Lines>
  <Paragraphs>91</Paragraphs>
  <TotalTime>1</TotalTime>
  <ScaleCrop>false</ScaleCrop>
  <LinksUpToDate>false</LinksUpToDate>
  <CharactersWithSpaces>4163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2024-08-31T02:43:00Z</dcterms:created>
  <dc:creator>WPS Office</dc:creator>
  <cp:lastModifiedBy>李克良</cp:lastModifiedBy>
  <dcterms:modified xsi:type="dcterms:W3CDTF">2025-10-15T00:34:56Z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ICV">
    <vt:lpwstr>AF2550528F0E479683B6A221B099EABD_13</vt:lpwstr>
  </property>
  <property fmtid="{D5CDD505-2E9C-101B-9397-08002B2CF9AE}" pid="4" name="KSOProductBuildVer">
    <vt:lpwstr>2052-12.1.0.22529</vt:lpwstr>
  </property>
  <property fmtid="{D5CDD505-2E9C-101B-9397-08002B2CF9AE}" pid="5" name="KSOTemplateDocerSaveRecord">
    <vt:lpwstr>eyJoZGlkIjoiNTc3ZjA4YzIwNGMxNmEyMjY3NTY0NDFmNGQ5NTg3Y2EiLCJ1c2VySWQiOiI5NDk1ODk3NDIifQ==</vt:lpwstr>
  </property>
</Properties>
</file>