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华文仿宋" w:hAnsi="华文仿宋" w:eastAsia="华文仿宋"/>
          <w:b/>
          <w:bCs/>
          <w:sz w:val="36"/>
          <w:szCs w:val="36"/>
          <w:lang w:eastAsia="zh-CN"/>
        </w:rPr>
      </w:pPr>
      <w:bookmarkStart w:id="5" w:name="_GoBack"/>
      <w:bookmarkEnd w:id="5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-1002030</wp:posOffset>
            </wp:positionH>
            <wp:positionV relativeFrom="paragraph">
              <wp:posOffset>-386715</wp:posOffset>
            </wp:positionV>
            <wp:extent cx="7434580" cy="10514330"/>
            <wp:effectExtent l="0" t="0" r="0" b="127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34580" cy="1051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rPr>
          <w:rFonts w:ascii="黑体" w:hAnsi="黑体" w:eastAsia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bCs/>
          <w:sz w:val="24"/>
          <w:szCs w:val="24"/>
          <w:lang w:eastAsia="zh-CN"/>
        </w:rPr>
        <w:t>附件：</w:t>
      </w:r>
    </w:p>
    <w:p>
      <w:pPr>
        <w:spacing w:line="360" w:lineRule="auto"/>
        <w:jc w:val="center"/>
        <w:rPr>
          <w:rFonts w:ascii="黑体" w:hAnsi="黑体" w:eastAsia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bCs/>
          <w:sz w:val="32"/>
          <w:szCs w:val="32"/>
          <w:lang w:eastAsia="zh-CN"/>
        </w:rPr>
        <w:t>2</w:t>
      </w:r>
      <w:r>
        <w:rPr>
          <w:rFonts w:ascii="黑体" w:hAnsi="黑体" w:eastAsia="黑体"/>
          <w:b/>
          <w:bCs/>
          <w:sz w:val="32"/>
          <w:szCs w:val="32"/>
          <w:lang w:eastAsia="zh-CN"/>
        </w:rPr>
        <w:t>023</w:t>
      </w:r>
      <w:r>
        <w:rPr>
          <w:rFonts w:hint="eastAsia" w:ascii="黑体" w:hAnsi="黑体" w:eastAsia="黑体"/>
          <w:b/>
          <w:bCs/>
          <w:sz w:val="32"/>
          <w:szCs w:val="32"/>
          <w:lang w:eastAsia="zh-CN"/>
        </w:rPr>
        <w:t>年黑龙江省体育教师学生越野滑雪、越野滑轮项目</w:t>
      </w:r>
    </w:p>
    <w:p>
      <w:pPr>
        <w:spacing w:line="360" w:lineRule="auto"/>
        <w:jc w:val="center"/>
        <w:rPr>
          <w:rFonts w:ascii="黑体" w:hAnsi="黑体" w:eastAsia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bCs/>
          <w:sz w:val="32"/>
          <w:szCs w:val="32"/>
          <w:lang w:eastAsia="zh-CN"/>
        </w:rPr>
        <w:t>二级教练员、二级裁判员培训方案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ascii="华文仿宋" w:hAnsi="华文仿宋" w:eastAsia="华文仿宋"/>
          <w:sz w:val="28"/>
          <w:szCs w:val="28"/>
          <w:lang w:eastAsia="zh-CN"/>
        </w:rPr>
        <w:t>一、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主办单位：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黑龙江省学生体育协会、哈尔滨市滑雪协会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ascii="华文仿宋" w:hAnsi="华文仿宋" w:eastAsia="华文仿宋"/>
          <w:sz w:val="28"/>
          <w:szCs w:val="28"/>
          <w:lang w:eastAsia="zh-CN"/>
        </w:rPr>
        <w:t>二、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承办单位：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哈尔滨市滑雪协会越野滑雪专业委员会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ascii="华文仿宋" w:hAnsi="华文仿宋" w:eastAsia="华文仿宋"/>
          <w:sz w:val="28"/>
          <w:szCs w:val="28"/>
          <w:lang w:eastAsia="zh-CN"/>
        </w:rPr>
        <w:t>三、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协办单位：</w:t>
      </w:r>
      <w:bookmarkStart w:id="0" w:name="_Hlk146834463"/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省内各高校、</w:t>
      </w:r>
      <w:r>
        <w:rPr>
          <w:rFonts w:ascii="华文仿宋" w:hAnsi="华文仿宋" w:eastAsia="华文仿宋"/>
          <w:sz w:val="28"/>
          <w:szCs w:val="28"/>
          <w:lang w:eastAsia="zh-CN"/>
        </w:rPr>
        <w:t>中小学</w:t>
      </w:r>
      <w:bookmarkEnd w:id="0"/>
      <w:r>
        <w:rPr>
          <w:rFonts w:hint="eastAsia" w:ascii="华文仿宋" w:hAnsi="华文仿宋" w:eastAsia="华文仿宋"/>
          <w:sz w:val="28"/>
          <w:szCs w:val="28"/>
          <w:lang w:eastAsia="zh-CN"/>
        </w:rPr>
        <w:t>体育教研机构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四、参加人员：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黑龙江省高校、中小学体育教师及学生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五、参加人数：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首期班额120人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六、</w:t>
      </w:r>
      <w:r>
        <w:rPr>
          <w:rFonts w:ascii="华文仿宋" w:hAnsi="华文仿宋" w:eastAsia="华文仿宋"/>
          <w:sz w:val="28"/>
          <w:szCs w:val="28"/>
          <w:lang w:eastAsia="zh-CN"/>
        </w:rPr>
        <w:t>培训时间：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color w:val="0000FF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二级裁判员培训及实训：2</w:t>
      </w:r>
      <w:r>
        <w:rPr>
          <w:rFonts w:ascii="华文仿宋" w:hAnsi="华文仿宋" w:eastAsia="华文仿宋"/>
          <w:sz w:val="28"/>
          <w:szCs w:val="28"/>
          <w:lang w:eastAsia="zh-CN"/>
        </w:rPr>
        <w:t>023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年11月</w:t>
      </w:r>
      <w:r>
        <w:rPr>
          <w:rFonts w:ascii="华文仿宋" w:hAnsi="华文仿宋" w:eastAsia="华文仿宋"/>
          <w:sz w:val="28"/>
          <w:szCs w:val="28"/>
          <w:lang w:eastAsia="zh-CN"/>
        </w:rPr>
        <w:t>18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—</w:t>
      </w:r>
      <w:r>
        <w:rPr>
          <w:rFonts w:ascii="华文仿宋" w:hAnsi="华文仿宋" w:eastAsia="华文仿宋"/>
          <w:sz w:val="28"/>
          <w:szCs w:val="28"/>
          <w:lang w:eastAsia="zh-CN"/>
        </w:rPr>
        <w:t>19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日</w:t>
      </w:r>
      <w:r>
        <w:rPr>
          <w:rFonts w:ascii="华文仿宋" w:hAnsi="华文仿宋" w:eastAsia="华文仿宋"/>
          <w:sz w:val="28"/>
          <w:szCs w:val="28"/>
          <w:lang w:eastAsia="zh-CN"/>
        </w:rPr>
        <w:t>9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:00-1</w:t>
      </w:r>
      <w:r>
        <w:rPr>
          <w:rFonts w:ascii="华文仿宋" w:hAnsi="华文仿宋" w:eastAsia="华文仿宋"/>
          <w:sz w:val="28"/>
          <w:szCs w:val="28"/>
          <w:lang w:eastAsia="zh-CN"/>
        </w:rPr>
        <w:t>7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:00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二级教练员培训及实训：</w:t>
      </w:r>
      <w:r>
        <w:rPr>
          <w:rFonts w:ascii="华文仿宋" w:hAnsi="华文仿宋" w:eastAsia="华文仿宋"/>
          <w:sz w:val="28"/>
          <w:szCs w:val="28"/>
          <w:lang w:eastAsia="zh-CN"/>
        </w:rPr>
        <w:t>2023年11月25—26日9:00-17:00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七、</w:t>
      </w:r>
      <w:r>
        <w:rPr>
          <w:rFonts w:ascii="华文仿宋" w:hAnsi="华文仿宋" w:eastAsia="华文仿宋"/>
          <w:sz w:val="28"/>
          <w:szCs w:val="28"/>
          <w:lang w:eastAsia="zh-CN"/>
        </w:rPr>
        <w:t>培训地点：</w:t>
      </w:r>
    </w:p>
    <w:p>
      <w:pPr>
        <w:pStyle w:val="10"/>
        <w:spacing w:line="360" w:lineRule="auto"/>
        <w:ind w:firstLine="56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理论教学地点：哈尔滨市滑雪协会</w:t>
      </w:r>
    </w:p>
    <w:p>
      <w:pPr>
        <w:pStyle w:val="10"/>
        <w:spacing w:line="360" w:lineRule="auto"/>
        <w:ind w:firstLine="56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实训教学地点：热雪奇迹室内滑雪场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八、授课讲师：</w:t>
      </w:r>
    </w:p>
    <w:p>
      <w:pPr>
        <w:spacing w:line="360" w:lineRule="auto"/>
        <w:ind w:firstLine="280" w:firstLineChars="1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（一）裁判员培训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崔英波：哈尔滨医科大学体育教研部 教授</w:t>
      </w:r>
    </w:p>
    <w:p>
      <w:pPr>
        <w:spacing w:line="360" w:lineRule="auto"/>
        <w:ind w:firstLine="1680" w:firstLineChars="6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北京2</w:t>
      </w:r>
      <w:r>
        <w:rPr>
          <w:rFonts w:ascii="华文仿宋" w:hAnsi="华文仿宋" w:eastAsia="华文仿宋"/>
          <w:sz w:val="28"/>
          <w:szCs w:val="28"/>
          <w:lang w:eastAsia="zh-CN"/>
        </w:rPr>
        <w:t>022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年冬奥会越野滑雪竞赛部副主任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谷化铮</w:t>
      </w:r>
      <w:bookmarkStart w:id="1" w:name="_Hlk147614861"/>
      <w:r>
        <w:rPr>
          <w:rFonts w:hint="eastAsia" w:ascii="华文仿宋" w:hAnsi="华文仿宋" w:eastAsia="华文仿宋"/>
          <w:sz w:val="28"/>
          <w:szCs w:val="28"/>
          <w:lang w:eastAsia="zh-CN"/>
        </w:rPr>
        <w:t>：哈尔滨工业大学体育部 教授</w:t>
      </w:r>
    </w:p>
    <w:bookmarkEnd w:id="1"/>
    <w:p>
      <w:pPr>
        <w:spacing w:line="360" w:lineRule="auto"/>
        <w:ind w:firstLine="1680" w:firstLineChars="6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北京2</w:t>
      </w:r>
      <w:r>
        <w:rPr>
          <w:rFonts w:ascii="华文仿宋" w:hAnsi="华文仿宋" w:eastAsia="华文仿宋"/>
          <w:sz w:val="28"/>
          <w:szCs w:val="28"/>
          <w:lang w:eastAsia="zh-CN"/>
        </w:rPr>
        <w:t>022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年冬奥会技术官员</w:t>
      </w:r>
    </w:p>
    <w:p>
      <w:pPr>
        <w:spacing w:line="360" w:lineRule="auto"/>
        <w:ind w:firstLine="1680" w:firstLineChars="6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越野滑雪项目国家级裁判员</w:t>
      </w:r>
    </w:p>
    <w:p>
      <w:pPr>
        <w:spacing w:line="360" w:lineRule="auto"/>
        <w:ind w:firstLine="280" w:firstLineChars="1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（二）教练员培训：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 xml:space="preserve">连 </w:t>
      </w:r>
      <w:r>
        <w:rPr>
          <w:rFonts w:ascii="华文仿宋" w:hAnsi="华文仿宋" w:eastAsia="华文仿宋"/>
          <w:sz w:val="28"/>
          <w:szCs w:val="28"/>
          <w:lang w:eastAsia="zh-CN"/>
        </w:rPr>
        <w:t xml:space="preserve"> 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洋：黑龙江大学体育部 教授</w:t>
      </w:r>
      <w:bookmarkStart w:id="2" w:name="_Hlk147669678"/>
    </w:p>
    <w:bookmarkEnd w:id="2"/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王宇航：哈尔滨学院体育学院 副教授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 xml:space="preserve">李 </w:t>
      </w:r>
      <w:r>
        <w:rPr>
          <w:rFonts w:ascii="华文仿宋" w:hAnsi="华文仿宋" w:eastAsia="华文仿宋"/>
          <w:sz w:val="28"/>
          <w:szCs w:val="28"/>
          <w:lang w:eastAsia="zh-CN"/>
        </w:rPr>
        <w:t xml:space="preserve"> 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刚：哈尔滨工业大学体育部</w:t>
      </w:r>
      <w:r>
        <w:rPr>
          <w:rFonts w:ascii="华文仿宋" w:hAnsi="华文仿宋" w:eastAsia="华文仿宋"/>
          <w:sz w:val="28"/>
          <w:szCs w:val="28"/>
          <w:lang w:eastAsia="zh-CN"/>
        </w:rPr>
        <w:t xml:space="preserve"> 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副</w:t>
      </w:r>
      <w:r>
        <w:rPr>
          <w:rFonts w:ascii="华文仿宋" w:hAnsi="华文仿宋" w:eastAsia="华文仿宋"/>
          <w:sz w:val="28"/>
          <w:szCs w:val="28"/>
          <w:lang w:eastAsia="zh-CN"/>
        </w:rPr>
        <w:t>教授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bookmarkStart w:id="3" w:name="_Hlk147614117"/>
      <w:r>
        <w:rPr>
          <w:rFonts w:hint="eastAsia" w:ascii="华文仿宋" w:hAnsi="华文仿宋" w:eastAsia="华文仿宋"/>
          <w:sz w:val="28"/>
          <w:szCs w:val="28"/>
          <w:lang w:eastAsia="zh-CN"/>
        </w:rPr>
        <w:t xml:space="preserve">张 </w:t>
      </w:r>
      <w:r>
        <w:rPr>
          <w:rFonts w:ascii="华文仿宋" w:hAnsi="华文仿宋" w:eastAsia="华文仿宋"/>
          <w:sz w:val="28"/>
          <w:szCs w:val="28"/>
          <w:lang w:eastAsia="zh-CN"/>
        </w:rPr>
        <w:t xml:space="preserve"> 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磊：哈尔滨学院体育学院 讲师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九</w:t>
      </w:r>
      <w:r>
        <w:rPr>
          <w:rFonts w:ascii="华文仿宋" w:hAnsi="华文仿宋" w:eastAsia="华文仿宋"/>
          <w:sz w:val="28"/>
          <w:szCs w:val="28"/>
          <w:lang w:eastAsia="zh-CN"/>
        </w:rPr>
        <w:t>、培训内容</w:t>
      </w:r>
    </w:p>
    <w:bookmarkEnd w:id="3"/>
    <w:p>
      <w:pPr>
        <w:spacing w:line="360" w:lineRule="auto"/>
        <w:ind w:firstLine="280" w:firstLineChars="1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（一）越野滑雪（滑轮）二级裁判员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1、越野滑雪大型国际赛事运行通则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2、越野滑雪大型国际赛事运行细则</w:t>
      </w:r>
    </w:p>
    <w:p>
      <w:pPr>
        <w:spacing w:line="360" w:lineRule="auto"/>
        <w:ind w:firstLine="280" w:firstLineChars="1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（二）越野滑雪（滑轮）二级教练员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ascii="华文仿宋" w:hAnsi="华文仿宋" w:eastAsia="华文仿宋"/>
          <w:sz w:val="28"/>
          <w:szCs w:val="28"/>
          <w:lang w:eastAsia="zh-CN"/>
        </w:rPr>
        <w:t>1、</w:t>
      </w:r>
      <w:bookmarkStart w:id="4" w:name="_Hlk148890412"/>
      <w:r>
        <w:rPr>
          <w:rFonts w:ascii="华文仿宋" w:hAnsi="华文仿宋" w:eastAsia="华文仿宋"/>
          <w:sz w:val="28"/>
          <w:szCs w:val="28"/>
          <w:lang w:eastAsia="zh-CN"/>
        </w:rPr>
        <w:t>传统式</w:t>
      </w:r>
      <w:bookmarkEnd w:id="4"/>
      <w:r>
        <w:rPr>
          <w:rFonts w:ascii="华文仿宋" w:hAnsi="华文仿宋" w:eastAsia="华文仿宋"/>
          <w:sz w:val="28"/>
          <w:szCs w:val="28"/>
          <w:lang w:eastAsia="zh-CN"/>
        </w:rPr>
        <w:t>越野滑雪技术理论教学、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传统式</w:t>
      </w:r>
      <w:r>
        <w:rPr>
          <w:rFonts w:ascii="华文仿宋" w:hAnsi="华文仿宋" w:eastAsia="华文仿宋"/>
          <w:sz w:val="28"/>
          <w:szCs w:val="28"/>
          <w:lang w:eastAsia="zh-CN"/>
        </w:rPr>
        <w:t>实训教学</w:t>
      </w:r>
    </w:p>
    <w:p>
      <w:pPr>
        <w:pStyle w:val="10"/>
        <w:spacing w:line="360" w:lineRule="auto"/>
        <w:ind w:firstLine="56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ascii="华文仿宋" w:hAnsi="华文仿宋" w:eastAsia="华文仿宋"/>
          <w:sz w:val="28"/>
          <w:szCs w:val="28"/>
          <w:lang w:eastAsia="zh-CN"/>
        </w:rPr>
        <w:t>2、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传统式技术理论教学及</w:t>
      </w:r>
      <w:r>
        <w:rPr>
          <w:rFonts w:ascii="华文仿宋" w:hAnsi="华文仿宋" w:eastAsia="华文仿宋"/>
          <w:sz w:val="28"/>
          <w:szCs w:val="28"/>
          <w:lang w:eastAsia="zh-CN"/>
        </w:rPr>
        <w:t>自由式技术理论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简介</w:t>
      </w:r>
      <w:r>
        <w:rPr>
          <w:rFonts w:ascii="华文仿宋" w:hAnsi="华文仿宋" w:eastAsia="华文仿宋"/>
          <w:sz w:val="28"/>
          <w:szCs w:val="28"/>
          <w:lang w:eastAsia="zh-CN"/>
        </w:rPr>
        <w:t>、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传统式</w:t>
      </w:r>
      <w:r>
        <w:rPr>
          <w:rFonts w:ascii="华文仿宋" w:hAnsi="华文仿宋" w:eastAsia="华文仿宋"/>
          <w:sz w:val="28"/>
          <w:szCs w:val="28"/>
          <w:lang w:eastAsia="zh-CN"/>
        </w:rPr>
        <w:t>实训教学</w:t>
      </w:r>
    </w:p>
    <w:p>
      <w:pPr>
        <w:pStyle w:val="10"/>
        <w:spacing w:line="360" w:lineRule="auto"/>
        <w:ind w:firstLine="56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十</w:t>
      </w:r>
      <w:r>
        <w:rPr>
          <w:rFonts w:ascii="华文仿宋" w:hAnsi="华文仿宋" w:eastAsia="华文仿宋"/>
          <w:sz w:val="28"/>
          <w:szCs w:val="28"/>
          <w:lang w:eastAsia="zh-CN"/>
        </w:rPr>
        <w:t>、报名方式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：</w:t>
      </w:r>
    </w:p>
    <w:p>
      <w:pPr>
        <w:pStyle w:val="10"/>
        <w:spacing w:line="360" w:lineRule="auto"/>
        <w:ind w:firstLine="56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请于1</w:t>
      </w:r>
      <w:r>
        <w:rPr>
          <w:rFonts w:ascii="华文仿宋" w:hAnsi="华文仿宋" w:eastAsia="华文仿宋"/>
          <w:sz w:val="28"/>
          <w:szCs w:val="28"/>
          <w:lang w:eastAsia="zh-CN"/>
        </w:rPr>
        <w:t>1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月</w:t>
      </w:r>
      <w:r>
        <w:rPr>
          <w:rFonts w:ascii="华文仿宋" w:hAnsi="华文仿宋" w:eastAsia="华文仿宋"/>
          <w:sz w:val="28"/>
          <w:szCs w:val="28"/>
          <w:lang w:eastAsia="zh-CN"/>
        </w:rPr>
        <w:t>1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5日前将报名单（附件1）发送到指定邮箱；</w:t>
      </w:r>
    </w:p>
    <w:p>
      <w:pPr>
        <w:pStyle w:val="10"/>
        <w:spacing w:line="360" w:lineRule="auto"/>
        <w:ind w:left="925" w:leftChars="166" w:hanging="560" w:hanging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报名联系人：韩玫13313681515      李先德1</w:t>
      </w:r>
      <w:r>
        <w:rPr>
          <w:rFonts w:ascii="华文仿宋" w:hAnsi="华文仿宋" w:eastAsia="华文仿宋"/>
          <w:sz w:val="28"/>
          <w:szCs w:val="28"/>
          <w:lang w:eastAsia="zh-CN"/>
        </w:rPr>
        <w:t>5045800381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ascii="华文仿宋" w:hAnsi="华文仿宋" w:eastAsia="华文仿宋"/>
          <w:sz w:val="28"/>
          <w:szCs w:val="28"/>
          <w:lang w:eastAsia="zh-CN"/>
        </w:rPr>
        <w:t>十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一</w:t>
      </w:r>
      <w:r>
        <w:rPr>
          <w:rFonts w:ascii="华文仿宋" w:hAnsi="华文仿宋" w:eastAsia="华文仿宋"/>
          <w:sz w:val="28"/>
          <w:szCs w:val="28"/>
          <w:lang w:eastAsia="zh-CN"/>
        </w:rPr>
        <w:t>、培训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费用：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2480元/人（包含</w:t>
      </w:r>
      <w:r>
        <w:rPr>
          <w:rFonts w:hint="eastAsia" w:ascii="华文仿宋" w:hAnsi="华文仿宋" w:eastAsia="华文仿宋"/>
          <w:color w:val="333333"/>
          <w:sz w:val="28"/>
          <w:szCs w:val="28"/>
          <w:shd w:val="clear" w:color="auto" w:fill="FFFFFF"/>
          <w:lang w:eastAsia="zh-CN" w:bidi="ar"/>
        </w:rPr>
        <w:t>教材费、培训费、器材费、场地费、评审费、证书费等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）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请于1</w:t>
      </w:r>
      <w:r>
        <w:rPr>
          <w:rFonts w:ascii="华文仿宋" w:hAnsi="华文仿宋" w:eastAsia="华文仿宋"/>
          <w:sz w:val="28"/>
          <w:szCs w:val="28"/>
          <w:lang w:eastAsia="zh-CN"/>
        </w:rPr>
        <w:t>1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月</w:t>
      </w:r>
      <w:r>
        <w:rPr>
          <w:rFonts w:ascii="华文仿宋" w:hAnsi="华文仿宋" w:eastAsia="华文仿宋"/>
          <w:sz w:val="28"/>
          <w:szCs w:val="28"/>
          <w:lang w:eastAsia="zh-CN"/>
        </w:rPr>
        <w:t>1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>5日前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通过银行转款至以下账户：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户名：黑龙江省学生体育协会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开户行：哈尔滨银行股份有限公司益民支行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账号：674020071809016。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注：缴纳方式只接受转账（手机网上银行转账也可），现金缴纳的请到银行柜台按上面账号支付；均需备注“报名单位简称</w:t>
      </w:r>
      <w:r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+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越野滑雪培训”字样。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财务联系人：奚德胜13796613739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十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二</w:t>
      </w:r>
      <w:r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培训器材：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哈尔滨市滑雪协会提供全套越野滑雪器材（越野滑雪板、滑雪杖、滑雪鞋、头盔及护具），报名时请报鞋号。</w:t>
      </w:r>
    </w:p>
    <w:p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十三、培训证书：</w:t>
      </w:r>
    </w:p>
    <w:p>
      <w:pPr>
        <w:spacing w:line="360" w:lineRule="auto"/>
        <w:ind w:firstLine="280" w:firstLineChars="1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（一）颁发黑龙江省学生体育协会结业证书</w:t>
      </w:r>
    </w:p>
    <w:p>
      <w:pPr>
        <w:spacing w:line="360" w:lineRule="auto"/>
        <w:ind w:firstLine="280" w:firstLineChars="1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（二）颁发哈尔滨市滑雪协会二级教练员证书</w:t>
      </w:r>
    </w:p>
    <w:p>
      <w:pPr>
        <w:spacing w:line="360" w:lineRule="auto"/>
        <w:ind w:firstLine="280" w:firstLineChars="100"/>
        <w:rPr>
          <w:rFonts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（三）颁发哈尔滨市滑雪协会二级裁判员证书</w:t>
      </w:r>
    </w:p>
    <w:p>
      <w:pPr>
        <w:pStyle w:val="5"/>
        <w:widowControl/>
        <w:spacing w:beforeAutospacing="0" w:afterAutospacing="0" w:line="360" w:lineRule="auto"/>
        <w:ind w:firstLine="560" w:firstLineChars="200"/>
        <w:rPr>
          <w:rFonts w:ascii="华文仿宋" w:hAnsi="华文仿宋" w:eastAsia="华文仿宋" w:cs="宋体"/>
          <w:color w:val="333333"/>
          <w:sz w:val="28"/>
          <w:szCs w:val="28"/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十四、</w:t>
      </w:r>
      <w:r>
        <w:rPr>
          <w:rFonts w:hint="eastAsia" w:ascii="华文仿宋" w:hAnsi="华文仿宋" w:eastAsia="华文仿宋" w:cs="宋体"/>
          <w:color w:val="333333"/>
          <w:sz w:val="28"/>
          <w:szCs w:val="28"/>
          <w:shd w:val="clear" w:color="auto" w:fill="FFFFFF"/>
          <w:lang w:bidi="ar"/>
        </w:rPr>
        <w:t>其他要求</w:t>
      </w:r>
    </w:p>
    <w:p>
      <w:pPr>
        <w:widowControl/>
        <w:shd w:val="clear" w:color="auto" w:fill="FFFFFF"/>
        <w:spacing w:line="360" w:lineRule="auto"/>
        <w:ind w:firstLine="280" w:firstLineChars="100"/>
        <w:rPr>
          <w:rFonts w:ascii="华文仿宋" w:hAnsi="华文仿宋" w:eastAsia="华文仿宋"/>
          <w:color w:val="333333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color w:val="333333"/>
          <w:sz w:val="28"/>
          <w:szCs w:val="28"/>
          <w:shd w:val="clear" w:color="auto" w:fill="FFFFFF"/>
          <w:lang w:eastAsia="zh-CN" w:bidi="ar"/>
        </w:rPr>
        <w:t>（一）请参训人员及时添加微信群，及时关注群内消息；</w:t>
      </w:r>
    </w:p>
    <w:p>
      <w:pPr>
        <w:widowControl/>
        <w:shd w:val="clear" w:color="auto" w:fill="FFFFFF"/>
        <w:spacing w:line="360" w:lineRule="auto"/>
        <w:ind w:firstLine="280" w:firstLineChars="100"/>
        <w:rPr>
          <w:rFonts w:ascii="华文仿宋" w:hAnsi="华文仿宋" w:eastAsia="华文仿宋"/>
          <w:color w:val="333333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color w:val="333333"/>
          <w:sz w:val="28"/>
          <w:szCs w:val="28"/>
          <w:shd w:val="clear" w:color="auto" w:fill="FFFFFF"/>
          <w:lang w:eastAsia="zh-CN" w:bidi="ar"/>
        </w:rPr>
        <w:t>（二）参训人员需完成所有课程学习，按时上课；</w:t>
      </w:r>
    </w:p>
    <w:p>
      <w:pPr>
        <w:widowControl/>
        <w:shd w:val="clear" w:color="auto" w:fill="FFFFFF"/>
        <w:spacing w:line="360" w:lineRule="auto"/>
        <w:ind w:firstLine="280" w:firstLineChars="100"/>
        <w:rPr>
          <w:rFonts w:ascii="华文仿宋" w:hAnsi="华文仿宋" w:eastAsia="华文仿宋"/>
          <w:color w:val="333333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color w:val="333333"/>
          <w:sz w:val="28"/>
          <w:szCs w:val="28"/>
          <w:shd w:val="clear" w:color="auto" w:fill="FFFFFF"/>
          <w:lang w:eastAsia="zh-CN" w:bidi="ar"/>
        </w:rPr>
        <w:t>（三）请参训人员准时签到；</w:t>
      </w:r>
    </w:p>
    <w:p>
      <w:pPr>
        <w:widowControl/>
        <w:shd w:val="clear" w:color="auto" w:fill="FFFFFF"/>
        <w:spacing w:line="360" w:lineRule="auto"/>
        <w:ind w:firstLine="280" w:firstLineChars="100"/>
        <w:rPr>
          <w:rFonts w:ascii="华文仿宋" w:hAnsi="华文仿宋" w:eastAsia="华文仿宋"/>
          <w:color w:val="333333"/>
          <w:sz w:val="28"/>
          <w:szCs w:val="28"/>
          <w:shd w:val="clear" w:color="auto" w:fill="FFFFFF"/>
          <w:lang w:eastAsia="zh-CN" w:bidi="ar"/>
        </w:rPr>
      </w:pPr>
      <w:r>
        <w:rPr>
          <w:rFonts w:hint="eastAsia" w:ascii="华文仿宋" w:hAnsi="华文仿宋" w:eastAsia="华文仿宋"/>
          <w:color w:val="333333"/>
          <w:sz w:val="28"/>
          <w:szCs w:val="28"/>
          <w:shd w:val="clear" w:color="auto" w:fill="FFFFFF"/>
          <w:lang w:eastAsia="zh-CN" w:bidi="ar"/>
        </w:rPr>
        <w:t>（四）凡参加本次培训班</w:t>
      </w:r>
      <w:r>
        <w:rPr>
          <w:rFonts w:hint="eastAsia" w:ascii="华文仿宋" w:hAnsi="华文仿宋" w:eastAsia="华文仿宋"/>
          <w:color w:val="333333"/>
          <w:sz w:val="28"/>
          <w:szCs w:val="28"/>
          <w:shd w:val="clear" w:color="auto" w:fill="FFFFFF"/>
          <w:lang w:eastAsia="zh-Hans" w:bidi="ar"/>
        </w:rPr>
        <w:t>技能考试</w:t>
      </w:r>
      <w:r>
        <w:rPr>
          <w:rFonts w:hint="eastAsia" w:ascii="华文仿宋" w:hAnsi="华文仿宋" w:eastAsia="华文仿宋"/>
          <w:color w:val="333333"/>
          <w:sz w:val="28"/>
          <w:szCs w:val="28"/>
          <w:shd w:val="clear" w:color="auto" w:fill="FFFFFF"/>
          <w:lang w:eastAsia="zh-CN" w:bidi="ar"/>
        </w:rPr>
        <w:t>的人员必须在当地办理“人身意外伤害保险”（含往返途中及培训期间）；未办理“人身意外伤害保险”的出现意外，责任自负。</w:t>
      </w:r>
    </w:p>
    <w:p>
      <w:pPr>
        <w:spacing w:line="360" w:lineRule="auto"/>
        <w:ind w:firstLine="560" w:firstLineChars="200"/>
        <w:rPr>
          <w:rFonts w:eastAsia="华文仿宋"/>
          <w:lang w:eastAsia="zh-CN"/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十五、未尽事宜另行通知。</w:t>
      </w:r>
    </w:p>
    <w:p>
      <w:pPr>
        <w:spacing w:line="360" w:lineRule="auto"/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spacing w:line="360" w:lineRule="auto"/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rPr>
          <w:rFonts w:ascii="华文仿宋" w:hAnsi="华文仿宋" w:eastAsia="华文仿宋"/>
          <w:sz w:val="28"/>
          <w:szCs w:val="28"/>
          <w:lang w:eastAsia="zh-CN"/>
        </w:rPr>
      </w:pPr>
    </w:p>
    <w:p>
      <w:pPr>
        <w:spacing w:line="360" w:lineRule="auto"/>
        <w:rPr>
          <w:rFonts w:ascii="华文仿宋" w:hAnsi="华文仿宋" w:eastAsia="华文仿宋"/>
          <w:sz w:val="28"/>
          <w:szCs w:val="28"/>
          <w:lang w:eastAsia="zh-CN"/>
        </w:rPr>
      </w:pPr>
      <w:r>
        <w:rPr>
          <w:rFonts w:hint="eastAsia" w:ascii="华文仿宋" w:hAnsi="华文仿宋" w:eastAsia="华文仿宋"/>
          <w:sz w:val="28"/>
          <w:szCs w:val="28"/>
          <w:lang w:eastAsia="zh-CN"/>
        </w:rPr>
        <w:t>附件1：</w:t>
      </w:r>
    </w:p>
    <w:p>
      <w:pPr>
        <w:spacing w:line="360" w:lineRule="auto"/>
        <w:jc w:val="center"/>
        <w:rPr>
          <w:rFonts w:ascii="黑体" w:hAnsi="黑体" w:eastAsia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bCs/>
          <w:sz w:val="32"/>
          <w:szCs w:val="32"/>
          <w:lang w:eastAsia="zh-CN"/>
        </w:rPr>
        <w:t>2</w:t>
      </w:r>
      <w:r>
        <w:rPr>
          <w:rFonts w:ascii="黑体" w:hAnsi="黑体" w:eastAsia="黑体"/>
          <w:b/>
          <w:bCs/>
          <w:sz w:val="32"/>
          <w:szCs w:val="32"/>
          <w:lang w:eastAsia="zh-CN"/>
        </w:rPr>
        <w:t>023</w:t>
      </w:r>
      <w:r>
        <w:rPr>
          <w:rFonts w:hint="eastAsia" w:ascii="黑体" w:hAnsi="黑体" w:eastAsia="黑体"/>
          <w:b/>
          <w:bCs/>
          <w:sz w:val="32"/>
          <w:szCs w:val="32"/>
          <w:lang w:eastAsia="zh-CN"/>
        </w:rPr>
        <w:t>年黑龙江省体育教师学生越野滑雪、越野滑轮项目</w:t>
      </w:r>
    </w:p>
    <w:p>
      <w:pPr>
        <w:spacing w:line="360" w:lineRule="auto"/>
        <w:jc w:val="center"/>
        <w:rPr>
          <w:rFonts w:ascii="华文仿宋" w:hAnsi="华文仿宋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b/>
          <w:bCs/>
          <w:sz w:val="32"/>
          <w:szCs w:val="32"/>
          <w:lang w:eastAsia="zh-CN"/>
        </w:rPr>
        <w:t>二级教练员、二级裁判员培训报名单</w:t>
      </w:r>
    </w:p>
    <w:tbl>
      <w:tblPr>
        <w:tblStyle w:val="7"/>
        <w:tblW w:w="83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1"/>
        <w:gridCol w:w="1020"/>
        <w:gridCol w:w="795"/>
        <w:gridCol w:w="2205"/>
        <w:gridCol w:w="1410"/>
        <w:gridCol w:w="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widowControl/>
              <w:autoSpaceDE/>
              <w:autoSpaceDN/>
              <w:spacing w:line="360" w:lineRule="auto"/>
              <w:jc w:val="center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  <w:lang w:eastAsia="zh-CN"/>
              </w:rPr>
              <w:t>单位</w:t>
            </w:r>
          </w:p>
        </w:tc>
        <w:tc>
          <w:tcPr>
            <w:tcW w:w="1020" w:type="dxa"/>
          </w:tcPr>
          <w:p>
            <w:pPr>
              <w:widowControl/>
              <w:autoSpaceDE/>
              <w:autoSpaceDN/>
              <w:spacing w:line="360" w:lineRule="auto"/>
              <w:jc w:val="center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  <w:lang w:eastAsia="zh-CN"/>
              </w:rPr>
              <w:t>姓名</w:t>
            </w:r>
          </w:p>
        </w:tc>
        <w:tc>
          <w:tcPr>
            <w:tcW w:w="795" w:type="dxa"/>
          </w:tcPr>
          <w:p>
            <w:pPr>
              <w:widowControl/>
              <w:autoSpaceDE/>
              <w:autoSpaceDN/>
              <w:spacing w:line="360" w:lineRule="auto"/>
              <w:jc w:val="center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  <w:lang w:eastAsia="zh-CN"/>
              </w:rPr>
              <w:t>性别</w:t>
            </w:r>
          </w:p>
        </w:tc>
        <w:tc>
          <w:tcPr>
            <w:tcW w:w="2205" w:type="dxa"/>
          </w:tcPr>
          <w:p>
            <w:pPr>
              <w:widowControl/>
              <w:autoSpaceDE/>
              <w:autoSpaceDN/>
              <w:spacing w:line="360" w:lineRule="auto"/>
              <w:jc w:val="center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  <w:lang w:eastAsia="zh-CN"/>
              </w:rPr>
              <w:t>身份证号码</w:t>
            </w:r>
          </w:p>
        </w:tc>
        <w:tc>
          <w:tcPr>
            <w:tcW w:w="1410" w:type="dxa"/>
          </w:tcPr>
          <w:p>
            <w:pPr>
              <w:widowControl/>
              <w:autoSpaceDE/>
              <w:autoSpaceDN/>
              <w:spacing w:line="360" w:lineRule="auto"/>
              <w:jc w:val="center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810" w:type="dxa"/>
          </w:tcPr>
          <w:p>
            <w:pPr>
              <w:widowControl/>
              <w:autoSpaceDE/>
              <w:autoSpaceDN/>
              <w:spacing w:line="360" w:lineRule="auto"/>
              <w:jc w:val="center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  <w:lang w:eastAsia="zh-CN"/>
              </w:rPr>
              <w:t>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102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795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2205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141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81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102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795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2205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141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81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102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795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2205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141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81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102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795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2205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141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  <w:tc>
          <w:tcPr>
            <w:tcW w:w="810" w:type="dxa"/>
          </w:tcPr>
          <w:p>
            <w:pPr>
              <w:widowControl/>
              <w:autoSpaceDE/>
              <w:autoSpaceDN/>
              <w:spacing w:line="360" w:lineRule="auto"/>
              <w:rPr>
                <w:rFonts w:ascii="华文仿宋" w:hAnsi="华文仿宋" w:eastAsia="华文仿宋"/>
                <w:sz w:val="28"/>
                <w:szCs w:val="28"/>
                <w:lang w:eastAsia="zh-CN"/>
              </w:rPr>
            </w:pPr>
          </w:p>
        </w:tc>
      </w:tr>
    </w:tbl>
    <w:p>
      <w:pPr>
        <w:spacing w:line="360" w:lineRule="auto"/>
        <w:rPr>
          <w:rFonts w:ascii="华文仿宋" w:hAnsi="华文仿宋" w:eastAsia="仿宋"/>
          <w:sz w:val="28"/>
          <w:szCs w:val="28"/>
        </w:rPr>
      </w:pPr>
      <w:r>
        <w:rPr>
          <w:rFonts w:hint="eastAsia" w:ascii="华文仿宋" w:hAnsi="华文仿宋" w:eastAsia="华文仿宋"/>
          <w:sz w:val="28"/>
          <w:szCs w:val="28"/>
        </w:rPr>
        <w:t>注：请于1</w:t>
      </w:r>
      <w:r>
        <w:rPr>
          <w:rFonts w:ascii="华文仿宋" w:hAnsi="华文仿宋" w:eastAsia="华文仿宋"/>
          <w:sz w:val="28"/>
          <w:szCs w:val="28"/>
        </w:rPr>
        <w:t>1</w:t>
      </w:r>
      <w:r>
        <w:rPr>
          <w:rFonts w:hint="eastAsia" w:ascii="华文仿宋" w:hAnsi="华文仿宋" w:eastAsia="华文仿宋"/>
          <w:sz w:val="28"/>
          <w:szCs w:val="28"/>
        </w:rPr>
        <w:t>月1</w:t>
      </w:r>
      <w:r>
        <w:rPr>
          <w:rFonts w:ascii="华文仿宋" w:hAnsi="华文仿宋" w:eastAsia="华文仿宋"/>
          <w:sz w:val="28"/>
          <w:szCs w:val="28"/>
        </w:rPr>
        <w:t>5</w:t>
      </w:r>
      <w:r>
        <w:rPr>
          <w:rFonts w:hint="eastAsia" w:ascii="华文仿宋" w:hAnsi="华文仿宋" w:eastAsia="华文仿宋"/>
          <w:sz w:val="28"/>
          <w:szCs w:val="28"/>
        </w:rPr>
        <w:t>日前将报名单发送到</w:t>
      </w:r>
      <w:r>
        <w:fldChar w:fldCharType="begin"/>
      </w:r>
      <w:r>
        <w:instrText xml:space="preserve"> HYPERLINK "mailto:tiweiyichu@126.com" </w:instrText>
      </w:r>
      <w:r>
        <w:fldChar w:fldCharType="separate"/>
      </w:r>
      <w:r>
        <w:rPr>
          <w:rFonts w:hint="eastAsia" w:ascii="华文仿宋" w:hAnsi="华文仿宋" w:eastAsia="华文仿宋"/>
          <w:sz w:val="28"/>
          <w:szCs w:val="28"/>
        </w:rPr>
        <w:t>tiweiyichu@126.com</w:t>
      </w:r>
      <w:r>
        <w:rPr>
          <w:rFonts w:hint="eastAsia" w:ascii="华文仿宋" w:hAnsi="华文仿宋" w:eastAsia="华文仿宋"/>
          <w:sz w:val="28"/>
          <w:szCs w:val="28"/>
        </w:rPr>
        <w:fldChar w:fldCharType="end"/>
      </w:r>
      <w:r>
        <w:rPr>
          <w:rFonts w:hint="eastAsia" w:ascii="华文仿宋" w:hAnsi="华文仿宋" w:eastAsia="华文仿宋"/>
          <w:sz w:val="28"/>
          <w:szCs w:val="28"/>
        </w:rPr>
        <w:t>。</w:t>
      </w:r>
    </w:p>
    <w:p>
      <w:pPr>
        <w:jc w:val="center"/>
        <w:rPr>
          <w:rFonts w:ascii="黑体" w:hAnsi="黑体" w:eastAsia="黑体"/>
          <w:b/>
          <w:bCs/>
          <w:sz w:val="32"/>
          <w:szCs w:val="32"/>
        </w:rPr>
      </w:pPr>
    </w:p>
    <w:sectPr>
      <w:type w:val="continuous"/>
      <w:pgSz w:w="11900" w:h="16830"/>
      <w:pgMar w:top="860" w:right="1680" w:bottom="280" w:left="16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034B7"/>
    <w:rsid w:val="002B68E5"/>
    <w:rsid w:val="004121C8"/>
    <w:rsid w:val="005034B7"/>
    <w:rsid w:val="007A2AF2"/>
    <w:rsid w:val="00906A5D"/>
    <w:rsid w:val="00BA00E2"/>
    <w:rsid w:val="00F764C5"/>
    <w:rsid w:val="00FD73CC"/>
    <w:rsid w:val="1202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32"/>
      <w:szCs w:val="32"/>
    </w:rPr>
  </w:style>
  <w:style w:type="paragraph" w:styleId="3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autoSpaceDE/>
      <w:autoSpaceDN/>
      <w:spacing w:beforeAutospacing="1" w:afterAutospacing="1"/>
    </w:pPr>
    <w:rPr>
      <w:rFonts w:cs="Times New Roman" w:asciiTheme="minorHAnsi" w:hAnsiTheme="minorHAnsi" w:eastAsiaTheme="minorEastAsia"/>
      <w:sz w:val="24"/>
      <w:szCs w:val="24"/>
      <w:lang w:eastAsia="zh-CN"/>
    </w:rPr>
  </w:style>
  <w:style w:type="table" w:styleId="7">
    <w:name w:val="Table Grid"/>
    <w:basedOn w:val="6"/>
    <w:qFormat/>
    <w:uiPriority w:val="39"/>
    <w:pPr>
      <w:widowControl/>
      <w:autoSpaceDE/>
      <w:autoSpaceDN/>
    </w:pPr>
    <w:rPr>
      <w:sz w:val="20"/>
      <w:szCs w:val="20"/>
      <w:lang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34"/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页眉 字符"/>
    <w:basedOn w:val="8"/>
    <w:link w:val="4"/>
    <w:uiPriority w:val="99"/>
    <w:rPr>
      <w:rFonts w:ascii="宋体" w:hAnsi="宋体" w:eastAsia="宋体" w:cs="宋体"/>
      <w:sz w:val="18"/>
      <w:szCs w:val="18"/>
    </w:rPr>
  </w:style>
  <w:style w:type="character" w:customStyle="1" w:styleId="13">
    <w:name w:val="页脚 字符"/>
    <w:basedOn w:val="8"/>
    <w:link w:val="3"/>
    <w:uiPriority w:val="99"/>
    <w:rPr>
      <w:rFonts w:ascii="宋体" w:hAnsi="宋体" w:eastAsia="宋体" w:cs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204</Words>
  <Characters>1167</Characters>
  <Lines>9</Lines>
  <Paragraphs>2</Paragraphs>
  <TotalTime>11</TotalTime>
  <ScaleCrop>false</ScaleCrop>
  <LinksUpToDate>false</LinksUpToDate>
  <CharactersWithSpaces>1369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2023-10-31T00:49:00Z</dcterms:created>
  <dc:creator>admin</dc:creator>
  <cp:lastModifiedBy>大禹</cp:lastModifiedBy>
  <dcterms:modified xsi:type="dcterms:W3CDTF">2023-10-31T09:53:57Z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2023-10-21T00:00:00Z</vt:filetime>
  </property>
  <property fmtid="{D5CDD505-2E9C-101B-9397-08002B2CF9AE}" pid="3" name="LastSaved">
    <vt:filetime>2023-10-31T00:00:00Z</vt:filetime>
  </property>
  <property fmtid="{D5CDD505-2E9C-101B-9397-08002B2CF9AE}" pid="4" name="KSOProductBuildVer">
    <vt:lpwstr>2052-12.1.0.15712</vt:lpwstr>
  </property>
  <property fmtid="{D5CDD505-2E9C-101B-9397-08002B2CF9AE}" pid="5" name="ICV">
    <vt:lpwstr>772987842EA743C9AF8ADCFF09CE98EF_13</vt:lpwstr>
  </property>
</Properties>
</file>