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423712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附件：1</w:t>
      </w:r>
    </w:p>
    <w:p w14:paraId="53FBBD8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方正公文小标宋"/>
          <w:color w:val="auto"/>
          <w:sz w:val="44"/>
          <w:szCs w:val="36"/>
        </w:rPr>
      </w:pPr>
    </w:p>
    <w:p w14:paraId="2F2425F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2024年黑龙江省大学生乒乓球锦标赛</w:t>
      </w:r>
    </w:p>
    <w:p w14:paraId="613ABDA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竞赛规程</w:t>
      </w:r>
    </w:p>
    <w:p w14:paraId="6CF30F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color w:val="auto"/>
          <w:sz w:val="32"/>
          <w:szCs w:val="32"/>
        </w:rPr>
      </w:pPr>
      <w:r>
        <w:rPr>
          <w:rFonts w:hint="eastAsia" w:ascii="黑体" w:hAnsi="黑体" w:eastAsia="黑体" w:cs="黑体"/>
          <w:color w:val="auto"/>
          <w:sz w:val="32"/>
          <w:szCs w:val="32"/>
        </w:rPr>
        <w:t>一、主办单位</w:t>
      </w:r>
    </w:p>
    <w:p w14:paraId="4654E2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黑龙江省学生体育协会</w:t>
      </w:r>
    </w:p>
    <w:p w14:paraId="0E99EED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二、承办单位</w:t>
      </w:r>
    </w:p>
    <w:p w14:paraId="286257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黑龙江大学</w:t>
      </w:r>
    </w:p>
    <w:p w14:paraId="2A6F63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三、协办单位</w:t>
      </w:r>
    </w:p>
    <w:p w14:paraId="65B1EF67">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黑龙江省学生体育联合会乒乓球分会</w:t>
      </w:r>
    </w:p>
    <w:p w14:paraId="650DDD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四、竞赛项目及组别</w:t>
      </w:r>
    </w:p>
    <w:p w14:paraId="3A3EE068">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楷体_GB2312" w:hAnsi="楷体_GB2312" w:eastAsia="楷体_GB2312" w:cs="楷体_GB2312"/>
          <w:b w:val="0"/>
          <w:bCs w:val="0"/>
          <w:color w:val="auto"/>
          <w:sz w:val="30"/>
          <w:szCs w:val="30"/>
        </w:rPr>
      </w:pPr>
      <w:r>
        <w:rPr>
          <w:rFonts w:hint="eastAsia" w:ascii="楷体_GB2312" w:hAnsi="楷体_GB2312" w:eastAsia="楷体_GB2312" w:cs="楷体_GB2312"/>
          <w:b w:val="0"/>
          <w:bCs w:val="0"/>
          <w:color w:val="auto"/>
          <w:sz w:val="30"/>
          <w:szCs w:val="30"/>
        </w:rPr>
        <w:t xml:space="preserve">（一）竞赛项目 </w:t>
      </w:r>
    </w:p>
    <w:p w14:paraId="00149447">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1.团体：男子团体、女子团体。</w:t>
      </w:r>
    </w:p>
    <w:p w14:paraId="3606F2E9">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2.单项：男子单打、女子单打、男子双打、女子双打、混合双打。</w:t>
      </w:r>
    </w:p>
    <w:p w14:paraId="7B2A0CA9">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楷体_GB2312" w:hAnsi="楷体_GB2312" w:eastAsia="楷体_GB2312" w:cs="楷体_GB2312"/>
          <w:b w:val="0"/>
          <w:bCs w:val="0"/>
          <w:color w:val="auto"/>
          <w:sz w:val="30"/>
          <w:szCs w:val="30"/>
        </w:rPr>
      </w:pPr>
      <w:r>
        <w:rPr>
          <w:rFonts w:hint="eastAsia" w:ascii="楷体_GB2312" w:hAnsi="楷体_GB2312" w:eastAsia="楷体_GB2312" w:cs="楷体_GB2312"/>
          <w:b w:val="0"/>
          <w:bCs w:val="0"/>
          <w:color w:val="auto"/>
          <w:sz w:val="30"/>
          <w:szCs w:val="30"/>
        </w:rPr>
        <w:t>（二）竞赛组别</w:t>
      </w:r>
    </w:p>
    <w:p w14:paraId="022217F8">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1.男子：甲组（普通本科学校）、乙组（体育院校、高职院校体育专业学生、高水平运动员）、丙组（高职高专学校）。</w:t>
      </w:r>
    </w:p>
    <w:p w14:paraId="02B23E6E">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2.女子：甲组（普通本科学校）、乙组（体育院校、高职院校体育专业学生、高水平运动员）、丙组（高职高专学校）。</w:t>
      </w:r>
    </w:p>
    <w:p w14:paraId="02FC41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color w:val="auto"/>
          <w:sz w:val="32"/>
          <w:szCs w:val="32"/>
        </w:rPr>
      </w:pPr>
      <w:r>
        <w:rPr>
          <w:rFonts w:hint="eastAsia" w:ascii="黑体" w:hAnsi="黑体" w:eastAsia="黑体" w:cs="黑体"/>
          <w:color w:val="auto"/>
          <w:sz w:val="32"/>
          <w:szCs w:val="32"/>
        </w:rPr>
        <w:t>五、比赛时间与地点</w:t>
      </w:r>
    </w:p>
    <w:p w14:paraId="33084625">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楷体_GB2312" w:hAnsi="楷体_GB2312" w:eastAsia="楷体_GB2312" w:cs="楷体_GB2312"/>
          <w:b w:val="0"/>
          <w:bCs w:val="0"/>
          <w:color w:val="auto"/>
          <w:sz w:val="30"/>
          <w:szCs w:val="30"/>
        </w:rPr>
      </w:pPr>
      <w:r>
        <w:rPr>
          <w:rFonts w:hint="eastAsia" w:ascii="楷体_GB2312" w:hAnsi="楷体_GB2312" w:eastAsia="楷体_GB2312" w:cs="楷体_GB2312"/>
          <w:b w:val="0"/>
          <w:bCs w:val="0"/>
          <w:color w:val="auto"/>
          <w:sz w:val="30"/>
          <w:szCs w:val="30"/>
        </w:rPr>
        <w:t>（一）比赛时间</w:t>
      </w:r>
    </w:p>
    <w:p w14:paraId="4B132777">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2024年11月14日-18日</w:t>
      </w:r>
    </w:p>
    <w:p w14:paraId="5AC7600A">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楷体_GB2312" w:hAnsi="楷体_GB2312" w:eastAsia="楷体_GB2312" w:cs="楷体_GB2312"/>
          <w:b w:val="0"/>
          <w:bCs w:val="0"/>
          <w:color w:val="auto"/>
          <w:sz w:val="30"/>
          <w:szCs w:val="30"/>
        </w:rPr>
      </w:pPr>
      <w:r>
        <w:rPr>
          <w:rFonts w:hint="eastAsia" w:ascii="楷体_GB2312" w:hAnsi="楷体_GB2312" w:eastAsia="楷体_GB2312" w:cs="楷体_GB2312"/>
          <w:b w:val="0"/>
          <w:bCs w:val="0"/>
          <w:color w:val="auto"/>
          <w:sz w:val="30"/>
          <w:szCs w:val="30"/>
        </w:rPr>
        <w:t>（二）比赛地点</w:t>
      </w:r>
    </w:p>
    <w:p w14:paraId="4AC6A0E1">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黑龙江大学体育馆</w:t>
      </w:r>
    </w:p>
    <w:p w14:paraId="6C0847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六、运动员资格</w:t>
      </w:r>
    </w:p>
    <w:p w14:paraId="645AD284">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楷体_GB2312" w:hAnsi="楷体_GB2312" w:eastAsia="楷体_GB2312" w:cs="楷体_GB2312"/>
          <w:b w:val="0"/>
          <w:bCs w:val="0"/>
          <w:color w:val="auto"/>
          <w:sz w:val="30"/>
          <w:szCs w:val="30"/>
        </w:rPr>
      </w:pPr>
      <w:r>
        <w:rPr>
          <w:rFonts w:hint="eastAsia" w:ascii="楷体_GB2312" w:hAnsi="楷体_GB2312" w:eastAsia="楷体_GB2312" w:cs="楷体_GB2312"/>
          <w:b w:val="0"/>
          <w:bCs w:val="0"/>
          <w:color w:val="auto"/>
          <w:sz w:val="30"/>
          <w:szCs w:val="30"/>
        </w:rPr>
        <w:t>（一）基本条件</w:t>
      </w:r>
    </w:p>
    <w:p w14:paraId="7AA1B4C1">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1.报名参加本届大学生乒乓球锦标赛的运动员，必须是按照教育部关于全国高等院校统一招生考试录取的有关规定，经考生所在地高等院校招生委员会审核录取，并有正式学籍的全日制本、专科大学生及研究生。</w:t>
      </w:r>
    </w:p>
    <w:p w14:paraId="41D5E3C7">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2.参赛运动员需思想进步，成绩合格，遵守运动员守则，经医院检查证明身体健康并参加人身意外伤害保险者。</w:t>
      </w:r>
    </w:p>
    <w:p w14:paraId="38E4D32E">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3.凡属进修班、干训班、专修班、短训班、培训班、代培班和电视大学、函授大学、夜大学、职工大学、自修大学、体育运动技术学院等所有列入成人高等教育系列的学生，均不得参加本次比赛。</w:t>
      </w:r>
    </w:p>
    <w:p w14:paraId="6E7B7726">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楷体_GB2312" w:hAnsi="楷体_GB2312" w:eastAsia="楷体_GB2312" w:cs="楷体_GB2312"/>
          <w:b w:val="0"/>
          <w:bCs w:val="0"/>
          <w:color w:val="auto"/>
          <w:sz w:val="30"/>
          <w:szCs w:val="30"/>
        </w:rPr>
      </w:pPr>
      <w:r>
        <w:rPr>
          <w:rFonts w:hint="eastAsia" w:ascii="楷体_GB2312" w:hAnsi="楷体_GB2312" w:eastAsia="楷体_GB2312" w:cs="楷体_GB2312"/>
          <w:b w:val="0"/>
          <w:bCs w:val="0"/>
          <w:color w:val="auto"/>
          <w:sz w:val="30"/>
          <w:szCs w:val="30"/>
        </w:rPr>
        <w:t>（二）甲组报名参赛资格</w:t>
      </w:r>
    </w:p>
    <w:p w14:paraId="14102528">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符合全国高等院校报考条件，经全国高等院校统一招生考试并符合教育部制定的有关招生录取政策，被正式录取的普通高等院校本科生、研究生、体育院校中非体育类考生。大学学段曾是体育院校学生（包括体育教育、运动训练专业）、各高水平运动队建设学校的运动员不得参加本组别比赛。</w:t>
      </w:r>
    </w:p>
    <w:p w14:paraId="0F654A45">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楷体_GB2312" w:hAnsi="楷体_GB2312" w:eastAsia="楷体_GB2312" w:cs="楷体_GB2312"/>
          <w:b w:val="0"/>
          <w:bCs w:val="0"/>
          <w:color w:val="auto"/>
          <w:sz w:val="30"/>
          <w:szCs w:val="30"/>
        </w:rPr>
      </w:pPr>
      <w:r>
        <w:rPr>
          <w:rFonts w:hint="eastAsia" w:ascii="楷体_GB2312" w:hAnsi="楷体_GB2312" w:eastAsia="楷体_GB2312" w:cs="楷体_GB2312"/>
          <w:b w:val="0"/>
          <w:bCs w:val="0"/>
          <w:color w:val="auto"/>
          <w:sz w:val="30"/>
          <w:szCs w:val="30"/>
        </w:rPr>
        <w:t>（三）乙组报名参赛资格</w:t>
      </w:r>
    </w:p>
    <w:p w14:paraId="07FB3C46">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体育院系学生（包括体育教育、运动训练专业、高职院校体育专业学生）、各高水平运动队建设学校所招收的高水平运动员。</w:t>
      </w:r>
    </w:p>
    <w:p w14:paraId="70766B58">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楷体_GB2312" w:hAnsi="楷体_GB2312" w:eastAsia="楷体_GB2312" w:cs="楷体_GB2312"/>
          <w:b w:val="0"/>
          <w:bCs w:val="0"/>
          <w:color w:val="auto"/>
          <w:sz w:val="30"/>
          <w:szCs w:val="30"/>
        </w:rPr>
      </w:pPr>
      <w:r>
        <w:rPr>
          <w:rFonts w:hint="eastAsia" w:ascii="楷体_GB2312" w:hAnsi="楷体_GB2312" w:eastAsia="楷体_GB2312" w:cs="楷体_GB2312"/>
          <w:b w:val="0"/>
          <w:bCs w:val="0"/>
          <w:color w:val="auto"/>
          <w:sz w:val="30"/>
          <w:szCs w:val="30"/>
        </w:rPr>
        <w:t>（四）丙组报名参赛资格</w:t>
      </w:r>
    </w:p>
    <w:p w14:paraId="6EEFAD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高职、高专学生。</w:t>
      </w:r>
    </w:p>
    <w:p w14:paraId="6061E7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七、报名</w:t>
      </w:r>
    </w:p>
    <w:p w14:paraId="4A93515B">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（一）各参赛队每组别可报领队1人，教练员1-2人，工作人员1 人，男、女运动员各5人。每单位报名的男、女各5名运动员均可参加团体、各单项比赛，其中每单位参加男子双打、女子双打、混合双打比赛各限报两对运动员。</w:t>
      </w:r>
    </w:p>
    <w:p w14:paraId="0F5A12F7">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（二）团体比赛允许2人参加。</w:t>
      </w:r>
    </w:p>
    <w:p w14:paraId="200AA07B">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（三）参赛运动员必须提供本人入学新生录取名册（带招生办及学校录取章）、第二代身份证复印件。甲组报名研究生要提供本科学段高考录取名册。</w:t>
      </w:r>
    </w:p>
    <w:p w14:paraId="15F9922A">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（四）双打项目不得跨校组合。</w:t>
      </w:r>
    </w:p>
    <w:p w14:paraId="518E2AF1">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（五）各参赛队于11月6日晚17:00点前截止报名,将附件1报名表（excel版）发送到电子信箱：xuhui55555@163.com，联系人：徐老师13359993570。报名表中运动员按技术水平由高到低顺序填写。</w:t>
      </w:r>
    </w:p>
    <w:p w14:paraId="0FC53524">
      <w:pPr>
        <w:keepNext w:val="0"/>
        <w:keepLines w:val="0"/>
        <w:pageBreakBefore w:val="0"/>
        <w:widowControl w:val="0"/>
        <w:kinsoku/>
        <w:wordWrap/>
        <w:overflowPunct/>
        <w:topLinePunct w:val="0"/>
        <w:autoSpaceDE/>
        <w:autoSpaceDN/>
        <w:bidi w:val="0"/>
        <w:adjustRightInd/>
        <w:snapToGrid/>
        <w:spacing w:line="240" w:lineRule="auto"/>
        <w:ind w:left="638" w:leftChars="304" w:firstLine="0" w:firstLineChars="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八、竞赛办法</w:t>
      </w:r>
    </w:p>
    <w:p w14:paraId="08812544">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（一）男、女团体赛分两个阶段进行，第一阶段采用分组循环，第二阶段采用淘汰赛，决出1-8名（第三名、第五名并列）。</w:t>
      </w:r>
    </w:p>
    <w:p w14:paraId="6BD75D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（二）男、女团体比赛不足7个队采用单循环赛，7个队以上第一阶段采用分组循环赛，第二阶段采用淘汰赛。 </w:t>
      </w:r>
    </w:p>
    <w:p w14:paraId="108234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（三）各组别团体、单项报名不足3个队或3人（含3个队或3人）取消该组别团体、单项比赛。</w:t>
      </w:r>
    </w:p>
    <w:p w14:paraId="4918A4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（四）种子队、种子选手以黑龙江省第十八届学生运动会（大学组）成绩做抽签编排依据。</w:t>
      </w:r>
    </w:p>
    <w:p w14:paraId="5E2770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（五）团体比赛采用斯韦思林杯赛制，比赛次序为：</w:t>
      </w:r>
    </w:p>
    <w:p w14:paraId="30EC2E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 A——X</w:t>
      </w:r>
    </w:p>
    <w:p w14:paraId="479E4A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 B——Y</w:t>
      </w:r>
    </w:p>
    <w:p w14:paraId="717169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3. C——Z  </w:t>
      </w:r>
    </w:p>
    <w:p w14:paraId="4BB59A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4. A——Y  </w:t>
      </w:r>
    </w:p>
    <w:p w14:paraId="047152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 B——X</w:t>
      </w:r>
    </w:p>
    <w:p w14:paraId="567B488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（六）单项比赛采用淘汰赛。             </w:t>
      </w:r>
    </w:p>
    <w:p w14:paraId="5E3866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（七）比赛执行中国乒乓球协会审定的最新《乒乓球竞赛规则》。</w:t>
      </w:r>
    </w:p>
    <w:p w14:paraId="6F4D51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（八）所有比赛均采用五局三胜、11分制。</w:t>
      </w:r>
    </w:p>
    <w:p w14:paraId="340704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（九）比赛用球使用红双喜赛顶白色三星D40+塑料球。</w:t>
      </w:r>
    </w:p>
    <w:p w14:paraId="6DDDE3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color w:val="auto"/>
          <w:sz w:val="32"/>
          <w:szCs w:val="32"/>
        </w:rPr>
      </w:pPr>
      <w:r>
        <w:rPr>
          <w:rFonts w:hint="eastAsia" w:ascii="黑体" w:hAnsi="黑体" w:eastAsia="黑体" w:cs="黑体"/>
          <w:color w:val="auto"/>
          <w:sz w:val="32"/>
          <w:szCs w:val="32"/>
        </w:rPr>
        <w:t>九、比赛服装</w:t>
      </w:r>
    </w:p>
    <w:p w14:paraId="30E851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（一）团体比赛服装必须统一，否则不许参赛，参赛运动员须准备两套（白色以外）深、浅统一的比赛服装。</w:t>
      </w:r>
    </w:p>
    <w:p w14:paraId="565C23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（二）运动员参赛时须佩戴人名布。</w:t>
      </w:r>
    </w:p>
    <w:p w14:paraId="72C1B4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十、报到及技术会议</w:t>
      </w:r>
    </w:p>
    <w:p w14:paraId="6DE62D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各参赛院校于2024年11月14 日14：00在黑龙江大学体育馆新闻发布中心报到并召开领队、教练员、裁判员联席会议，会后现场进行各组团体、单项的抽签，同时上交加盖学校公章的纸质版报名表、保险证明、体检证明、二代身份证复印件、运动员学籍证明（三联单）、自愿参赛责任及风险告知书。</w:t>
      </w:r>
    </w:p>
    <w:p w14:paraId="20684D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color w:val="auto"/>
          <w:sz w:val="32"/>
          <w:szCs w:val="32"/>
        </w:rPr>
      </w:pPr>
      <w:r>
        <w:rPr>
          <w:rFonts w:hint="eastAsia" w:ascii="黑体" w:hAnsi="黑体" w:eastAsia="黑体" w:cs="黑体"/>
          <w:color w:val="auto"/>
          <w:sz w:val="32"/>
          <w:szCs w:val="32"/>
        </w:rPr>
        <w:t>十一、运动员资格审查</w:t>
      </w:r>
    </w:p>
    <w:p w14:paraId="7CFEA6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（一）各参赛院校须对本校参赛运动员资格进行严格把关。严肃赛风、赛纪，赛出风格、赛出水平。</w:t>
      </w:r>
    </w:p>
    <w:p w14:paraId="50D259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资格审查工作由组委会负责，将严格按照规定，在赛前、赛中和赛后对参赛运动员资格随时进行审查。如查出有违反规定、弄虚作假者，按照《全国学生体育竞赛纪律处罚规定》的相关规定处罚，并对相关责任人进行追究。</w:t>
      </w:r>
    </w:p>
    <w:p w14:paraId="5096FF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（三）赛会期间如对参赛运动员资格问题有异议，可向大会资格委员会提交领队签字的申诉报告，并附相关佐证资料。</w:t>
      </w:r>
    </w:p>
    <w:p w14:paraId="330225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color w:val="auto"/>
          <w:sz w:val="32"/>
          <w:szCs w:val="32"/>
        </w:rPr>
      </w:pPr>
      <w:r>
        <w:rPr>
          <w:rFonts w:hint="eastAsia" w:ascii="黑体" w:hAnsi="黑体" w:eastAsia="黑体" w:cs="黑体"/>
          <w:color w:val="auto"/>
          <w:sz w:val="32"/>
          <w:szCs w:val="32"/>
        </w:rPr>
        <w:t>十二、录取名次、奖励办法</w:t>
      </w:r>
    </w:p>
    <w:p w14:paraId="72DD5A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（一）男女团体前三名颁发奖杯和证书；四至八名颁发团体奖牌和证书。</w:t>
      </w:r>
    </w:p>
    <w:p w14:paraId="5DDC57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（二）各单项前八名颁发证书。</w:t>
      </w:r>
    </w:p>
    <w:p w14:paraId="58F468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（三）大会将评选体育道德风尚单位，评选办法另行通知。</w:t>
      </w:r>
    </w:p>
    <w:p w14:paraId="369C3D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color w:val="auto"/>
          <w:sz w:val="32"/>
          <w:szCs w:val="32"/>
        </w:rPr>
      </w:pPr>
      <w:r>
        <w:rPr>
          <w:rFonts w:hint="eastAsia" w:ascii="黑体" w:hAnsi="黑体" w:eastAsia="黑体" w:cs="黑体"/>
          <w:color w:val="auto"/>
          <w:sz w:val="32"/>
          <w:szCs w:val="32"/>
        </w:rPr>
        <w:t>十三、技术官员</w:t>
      </w:r>
    </w:p>
    <w:p w14:paraId="62BB4AD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lang w:val="en-US" w:eastAsia="zh-CN"/>
        </w:rPr>
      </w:pPr>
      <w:r>
        <w:rPr>
          <w:rFonts w:hint="eastAsia" w:ascii="仿宋" w:hAnsi="仿宋" w:eastAsia="仿宋"/>
          <w:color w:val="auto"/>
          <w:sz w:val="30"/>
          <w:szCs w:val="30"/>
          <w:lang w:val="en-US" w:eastAsia="zh-CN"/>
        </w:rPr>
        <w:t xml:space="preserve">   </w:t>
      </w:r>
      <w:r>
        <w:rPr>
          <w:rFonts w:hint="eastAsia" w:ascii="仿宋_GB2312" w:hAnsi="仿宋_GB2312" w:eastAsia="仿宋_GB2312" w:cs="仿宋_GB2312"/>
          <w:color w:val="auto"/>
          <w:sz w:val="32"/>
          <w:szCs w:val="32"/>
          <w:lang w:val="en-US" w:eastAsia="zh-CN"/>
        </w:rPr>
        <w:t xml:space="preserve"> 根据《中国大学生体育协会裁判员选派管理办法(试行)》及《中国大学生体育协会运动员资格审查办法(试行)》。资格审查委员会和技术代表、仲裁委员会成员，裁判长、副裁判长、骨干临场裁判员，由黑龙江省学生体育联合会选派。</w:t>
      </w:r>
    </w:p>
    <w:p w14:paraId="6AC6B21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十四、经费</w:t>
      </w:r>
    </w:p>
    <w:p w14:paraId="424098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color w:val="auto"/>
          <w:sz w:val="32"/>
          <w:szCs w:val="32"/>
        </w:rPr>
      </w:pPr>
      <w:r>
        <w:rPr>
          <w:rFonts w:hint="eastAsia" w:ascii="楷体_GB2312" w:hAnsi="楷体_GB2312" w:eastAsia="楷体_GB2312" w:cs="楷体_GB2312"/>
          <w:b w:val="0"/>
          <w:bCs w:val="0"/>
          <w:color w:val="auto"/>
          <w:sz w:val="32"/>
          <w:szCs w:val="32"/>
        </w:rPr>
        <w:t>（一）报名费</w:t>
      </w:r>
    </w:p>
    <w:p w14:paraId="582FC6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1.会员单位团体比赛报名费每队1000元，不另外收取单项报名费，非会员单位请填写黑龙江省学生体育协会会员单位申请登记表。</w:t>
      </w:r>
    </w:p>
    <w:p w14:paraId="0D041A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2.不参加团体比赛只参加各单项比赛的运动员，每人每项收取50元报名费。</w:t>
      </w:r>
    </w:p>
    <w:p w14:paraId="4525423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3.缴纳报名费请转账至：</w:t>
      </w:r>
    </w:p>
    <w:p w14:paraId="78F6A2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户名:黑龙江省学生体育协会</w:t>
      </w:r>
    </w:p>
    <w:p w14:paraId="72EA15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开户行:哈尔滨银行股份有限公司益民支行</w:t>
      </w:r>
    </w:p>
    <w:p w14:paraId="6CE7629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账号:674020071809016。</w:t>
      </w:r>
    </w:p>
    <w:p w14:paraId="7A29ECC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注：缴纳方式只接受转账（手机网上银行转账也可），现金缴纳的请到银行柜台按上面账号支付；均需备注“报名单位名称+黑龙江省大学生乒乓球锦标赛”字样。</w:t>
      </w:r>
    </w:p>
    <w:p w14:paraId="0AA865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4.发票信息请写在报名邮件信件栏，与报名邮件一并发送。</w:t>
      </w:r>
    </w:p>
    <w:p w14:paraId="103559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color w:val="auto"/>
          <w:sz w:val="32"/>
          <w:szCs w:val="32"/>
        </w:rPr>
      </w:pPr>
      <w:r>
        <w:rPr>
          <w:rFonts w:hint="eastAsia" w:ascii="楷体_GB2312" w:hAnsi="楷体_GB2312" w:eastAsia="楷体_GB2312" w:cs="楷体_GB2312"/>
          <w:b w:val="0"/>
          <w:bCs w:val="0"/>
          <w:color w:val="auto"/>
          <w:sz w:val="32"/>
          <w:szCs w:val="32"/>
        </w:rPr>
        <w:t>（二）食宿、交通费</w:t>
      </w:r>
    </w:p>
    <w:p w14:paraId="0F9928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参赛队往返交通费、食宿费及其他费用自理或由派出单位承担，标准按各单位财务相关规定执行。</w:t>
      </w:r>
    </w:p>
    <w:p w14:paraId="4EE546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十五、其他</w:t>
      </w:r>
    </w:p>
    <w:p w14:paraId="55125F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本规程解释权属黑龙江省学生体育协会，未尽事宜另行通知。</w:t>
      </w:r>
    </w:p>
    <w:p w14:paraId="6168E160">
      <w:pPr>
        <w:spacing w:line="560" w:lineRule="exact"/>
        <w:ind w:firstLine="600" w:firstLineChars="200"/>
        <w:rPr>
          <w:rFonts w:ascii="仿宋" w:hAnsi="仿宋" w:eastAsia="仿宋"/>
          <w:color w:val="auto"/>
          <w:sz w:val="30"/>
          <w:szCs w:val="30"/>
        </w:rPr>
      </w:pPr>
    </w:p>
    <w:p w14:paraId="367A8844">
      <w:pPr>
        <w:spacing w:line="560" w:lineRule="exact"/>
        <w:ind w:firstLine="600" w:firstLineChars="200"/>
        <w:rPr>
          <w:rFonts w:ascii="仿宋" w:hAnsi="仿宋" w:eastAsia="仿宋"/>
          <w:color w:val="auto"/>
          <w:sz w:val="30"/>
          <w:szCs w:val="30"/>
        </w:rPr>
      </w:pPr>
    </w:p>
    <w:p w14:paraId="71FCA605">
      <w:pPr>
        <w:spacing w:line="600" w:lineRule="exact"/>
        <w:ind w:firstLine="640" w:firstLineChars="200"/>
        <w:rPr>
          <w:rFonts w:ascii="黑体" w:hAnsi="黑体" w:eastAsia="黑体" w:cs="黑体"/>
          <w:color w:val="auto"/>
          <w:sz w:val="32"/>
          <w:szCs w:val="32"/>
        </w:rPr>
      </w:pPr>
    </w:p>
    <w:p w14:paraId="61A20BCA">
      <w:pPr>
        <w:spacing w:line="600" w:lineRule="exact"/>
        <w:ind w:firstLine="640" w:firstLineChars="200"/>
        <w:rPr>
          <w:rFonts w:ascii="黑体" w:hAnsi="黑体" w:eastAsia="黑体" w:cs="黑体"/>
          <w:color w:val="auto"/>
          <w:sz w:val="32"/>
          <w:szCs w:val="32"/>
        </w:rPr>
      </w:pPr>
      <w:bookmarkStart w:id="0" w:name="_GoBack"/>
      <w:bookmarkEnd w:id="0"/>
    </w:p>
    <w:p w14:paraId="06949BFC">
      <w:pPr>
        <w:rPr>
          <w:rFonts w:hint="eastAsia" w:ascii="黑体" w:hAnsi="黑体" w:eastAsia="黑体" w:cs="黑体"/>
          <w:b w:val="0"/>
          <w:bCs/>
          <w:color w:val="auto"/>
          <w:sz w:val="24"/>
          <w:lang w:eastAsia="zh-CN"/>
        </w:rPr>
      </w:pPr>
      <w:r>
        <w:rPr>
          <w:rFonts w:hint="eastAsia" w:ascii="黑体" w:hAnsi="黑体" w:eastAsia="黑体" w:cs="黑体"/>
          <w:b w:val="0"/>
          <w:bCs/>
          <w:color w:val="auto"/>
          <w:sz w:val="32"/>
          <w:szCs w:val="32"/>
        </w:rPr>
        <w:t>附件</w:t>
      </w:r>
      <w:r>
        <w:rPr>
          <w:rFonts w:hint="eastAsia" w:ascii="黑体" w:hAnsi="黑体" w:eastAsia="黑体" w:cs="黑体"/>
          <w:b w:val="0"/>
          <w:bCs/>
          <w:color w:val="auto"/>
          <w:sz w:val="32"/>
          <w:szCs w:val="32"/>
          <w:lang w:val="en-US" w:eastAsia="zh-CN"/>
        </w:rPr>
        <w:t>2</w:t>
      </w:r>
    </w:p>
    <w:p w14:paraId="38A840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b/>
          <w:bCs/>
          <w:color w:val="auto"/>
          <w:sz w:val="44"/>
          <w:szCs w:val="44"/>
        </w:rPr>
        <w:t>2024年黑龙江省大学生乒乓球锦标赛</w:t>
      </w:r>
    </w:p>
    <w:p w14:paraId="37A9A4C7">
      <w:pPr>
        <w:spacing w:line="400" w:lineRule="exact"/>
        <w:rPr>
          <w:rFonts w:hint="eastAsia" w:ascii="宋体" w:hAnsi="宋体"/>
          <w:b/>
          <w:color w:val="auto"/>
          <w:sz w:val="32"/>
          <w:szCs w:val="32"/>
        </w:rPr>
      </w:pPr>
      <w:r>
        <w:rPr>
          <w:rFonts w:hint="eastAsia" w:ascii="宋体" w:hAnsi="宋体"/>
          <w:b/>
          <w:color w:val="auto"/>
          <w:sz w:val="48"/>
          <w:szCs w:val="48"/>
        </w:rPr>
        <w:t xml:space="preserve">          </w:t>
      </w:r>
      <w:r>
        <w:rPr>
          <w:rFonts w:hint="eastAsia" w:ascii="仿宋_GB2312" w:hAnsi="仿宋_GB2312" w:eastAsia="仿宋_GB2312" w:cs="仿宋_GB2312"/>
          <w:b w:val="0"/>
          <w:bCs/>
          <w:color w:val="auto"/>
          <w:sz w:val="48"/>
          <w:szCs w:val="48"/>
        </w:rPr>
        <w:t xml:space="preserve"> </w:t>
      </w:r>
      <w:r>
        <w:rPr>
          <w:rFonts w:hint="eastAsia" w:ascii="仿宋_GB2312" w:hAnsi="仿宋_GB2312" w:eastAsia="仿宋_GB2312" w:cs="仿宋_GB2312"/>
          <w:b w:val="0"/>
          <w:bCs/>
          <w:color w:val="auto"/>
          <w:sz w:val="32"/>
          <w:szCs w:val="32"/>
        </w:rPr>
        <w:t>大学（  ）组报名表</w:t>
      </w:r>
    </w:p>
    <w:p w14:paraId="5FF5F1CC">
      <w:pPr>
        <w:spacing w:line="400" w:lineRule="exact"/>
        <w:rPr>
          <w:rFonts w:hint="eastAsia" w:ascii="宋体" w:hAnsi="宋体"/>
          <w:b/>
          <w:color w:val="auto"/>
          <w:sz w:val="32"/>
          <w:szCs w:val="32"/>
        </w:rPr>
      </w:pPr>
      <w:r>
        <w:rPr>
          <w:rFonts w:hint="eastAsia" w:ascii="宋体" w:hAnsi="宋体"/>
          <w:color w:val="auto"/>
          <w:sz w:val="24"/>
        </w:rPr>
        <w:t xml:space="preserve">报名单位（盖章）：          领队：          </w:t>
      </w:r>
      <w:r>
        <w:rPr>
          <w:rFonts w:hint="eastAsia" w:ascii="宋体" w:hAnsi="宋体"/>
          <w:b/>
          <w:color w:val="auto"/>
          <w:sz w:val="24"/>
        </w:rPr>
        <w:t xml:space="preserve"> </w:t>
      </w:r>
      <w:r>
        <w:rPr>
          <w:rFonts w:hint="eastAsia" w:ascii="宋体" w:hAnsi="宋体"/>
          <w:color w:val="auto"/>
          <w:sz w:val="24"/>
        </w:rPr>
        <w:t xml:space="preserve">报名日期     年   月   日 </w:t>
      </w:r>
    </w:p>
    <w:tbl>
      <w:tblPr>
        <w:tblStyle w:val="7"/>
        <w:tblW w:w="9267" w:type="dxa"/>
        <w:tblInd w:w="-44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93"/>
        <w:gridCol w:w="1157"/>
        <w:gridCol w:w="534"/>
        <w:gridCol w:w="2333"/>
        <w:gridCol w:w="567"/>
        <w:gridCol w:w="566"/>
        <w:gridCol w:w="484"/>
        <w:gridCol w:w="516"/>
        <w:gridCol w:w="467"/>
        <w:gridCol w:w="517"/>
        <w:gridCol w:w="550"/>
        <w:gridCol w:w="683"/>
      </w:tblGrid>
      <w:tr w14:paraId="10925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893" w:type="dxa"/>
            <w:vMerge w:val="restart"/>
            <w:tcBorders>
              <w:top w:val="single" w:color="000000" w:sz="12" w:space="0"/>
              <w:left w:val="single" w:color="000000" w:sz="12" w:space="0"/>
              <w:right w:val="single" w:color="000000" w:sz="4" w:space="0"/>
            </w:tcBorders>
            <w:shd w:val="clear" w:color="auto" w:fill="EBF1DE"/>
            <w:vAlign w:val="center"/>
          </w:tcPr>
          <w:p w14:paraId="0202DB1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p>
        </w:tc>
        <w:tc>
          <w:tcPr>
            <w:tcW w:w="1157" w:type="dxa"/>
            <w:tcBorders>
              <w:top w:val="single" w:color="000000" w:sz="12" w:space="0"/>
              <w:left w:val="single" w:color="000000" w:sz="4" w:space="0"/>
              <w:bottom w:val="single" w:color="000000" w:sz="4" w:space="0"/>
              <w:right w:val="single" w:color="000000" w:sz="4" w:space="0"/>
            </w:tcBorders>
            <w:shd w:val="clear" w:color="auto" w:fill="EBF1DE"/>
            <w:vAlign w:val="center"/>
          </w:tcPr>
          <w:p w14:paraId="630BC7F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姓名</w:t>
            </w:r>
          </w:p>
        </w:tc>
        <w:tc>
          <w:tcPr>
            <w:tcW w:w="534" w:type="dxa"/>
            <w:tcBorders>
              <w:top w:val="single" w:color="000000" w:sz="12" w:space="0"/>
              <w:left w:val="single" w:color="000000" w:sz="4" w:space="0"/>
              <w:bottom w:val="single" w:color="000000" w:sz="4" w:space="0"/>
              <w:right w:val="single" w:color="000000" w:sz="4" w:space="0"/>
            </w:tcBorders>
            <w:shd w:val="clear" w:color="auto" w:fill="EBF1DE"/>
            <w:vAlign w:val="center"/>
          </w:tcPr>
          <w:p w14:paraId="006B9ED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性别</w:t>
            </w:r>
          </w:p>
        </w:tc>
        <w:tc>
          <w:tcPr>
            <w:tcW w:w="2900" w:type="dxa"/>
            <w:gridSpan w:val="2"/>
            <w:tcBorders>
              <w:top w:val="single" w:color="000000" w:sz="12" w:space="0"/>
              <w:left w:val="single" w:color="000000" w:sz="4" w:space="0"/>
              <w:bottom w:val="single" w:color="000000" w:sz="4" w:space="0"/>
              <w:right w:val="single" w:color="000000" w:sz="4" w:space="0"/>
            </w:tcBorders>
            <w:shd w:val="clear" w:color="auto" w:fill="EBF1DE"/>
            <w:vAlign w:val="center"/>
          </w:tcPr>
          <w:p w14:paraId="10E59E3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队内职务</w:t>
            </w:r>
          </w:p>
        </w:tc>
        <w:tc>
          <w:tcPr>
            <w:tcW w:w="1566" w:type="dxa"/>
            <w:gridSpan w:val="3"/>
            <w:tcBorders>
              <w:top w:val="single" w:color="000000" w:sz="12" w:space="0"/>
              <w:left w:val="single" w:color="000000" w:sz="4" w:space="0"/>
              <w:bottom w:val="single" w:color="000000" w:sz="4" w:space="0"/>
              <w:right w:val="single" w:color="000000" w:sz="4" w:space="0"/>
            </w:tcBorders>
            <w:shd w:val="clear" w:color="auto" w:fill="EBF1DE"/>
            <w:vAlign w:val="center"/>
          </w:tcPr>
          <w:p w14:paraId="27B642A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联系方式</w:t>
            </w:r>
          </w:p>
        </w:tc>
        <w:tc>
          <w:tcPr>
            <w:tcW w:w="2217" w:type="dxa"/>
            <w:gridSpan w:val="4"/>
            <w:tcBorders>
              <w:top w:val="single" w:color="000000" w:sz="12" w:space="0"/>
              <w:left w:val="single" w:color="000000" w:sz="4" w:space="0"/>
              <w:bottom w:val="single" w:color="000000" w:sz="4" w:space="0"/>
              <w:right w:val="single" w:color="000000" w:sz="12" w:space="0"/>
            </w:tcBorders>
            <w:shd w:val="clear" w:color="auto" w:fill="EBF1DE"/>
            <w:vAlign w:val="center"/>
          </w:tcPr>
          <w:p w14:paraId="389BD3C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备注</w:t>
            </w:r>
          </w:p>
        </w:tc>
      </w:tr>
      <w:tr w14:paraId="1A3EF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893" w:type="dxa"/>
            <w:vMerge w:val="continue"/>
            <w:tcBorders>
              <w:left w:val="single" w:color="000000" w:sz="12" w:space="0"/>
              <w:right w:val="single" w:color="000000" w:sz="4" w:space="0"/>
            </w:tcBorders>
            <w:shd w:val="clear" w:color="auto" w:fill="EBF1DE"/>
            <w:vAlign w:val="center"/>
          </w:tcPr>
          <w:p w14:paraId="53457DCC">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6DCEC33">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3E86">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2F3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领队</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2A9B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L</w:t>
            </w:r>
          </w:p>
        </w:tc>
        <w:tc>
          <w:tcPr>
            <w:tcW w:w="15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03699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217" w:type="dxa"/>
            <w:gridSpan w:val="4"/>
            <w:tcBorders>
              <w:top w:val="single" w:color="000000" w:sz="4" w:space="0"/>
              <w:left w:val="single" w:color="000000" w:sz="4" w:space="0"/>
              <w:bottom w:val="single" w:color="000000" w:sz="4" w:space="0"/>
              <w:right w:val="single" w:color="000000" w:sz="12" w:space="0"/>
            </w:tcBorders>
            <w:shd w:val="clear" w:color="auto" w:fill="auto"/>
            <w:vAlign w:val="center"/>
          </w:tcPr>
          <w:p w14:paraId="3D2939B2">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lang w:eastAsia="zh-CN"/>
              </w:rPr>
            </w:pPr>
            <w:r>
              <w:rPr>
                <w:rFonts w:hint="eastAsia" w:ascii="宋体" w:hAnsi="宋体" w:eastAsia="宋体" w:cs="宋体"/>
                <w:i w:val="0"/>
                <w:color w:val="auto"/>
                <w:sz w:val="21"/>
                <w:szCs w:val="21"/>
                <w:u w:val="none"/>
                <w:lang w:eastAsia="zh-CN"/>
              </w:rPr>
              <w:t>必填</w:t>
            </w:r>
          </w:p>
        </w:tc>
      </w:tr>
      <w:tr w14:paraId="05D28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893" w:type="dxa"/>
            <w:vMerge w:val="continue"/>
            <w:tcBorders>
              <w:left w:val="single" w:color="000000" w:sz="12" w:space="0"/>
              <w:right w:val="single" w:color="000000" w:sz="4" w:space="0"/>
            </w:tcBorders>
            <w:shd w:val="clear" w:color="auto" w:fill="EBF1DE"/>
            <w:vAlign w:val="center"/>
          </w:tcPr>
          <w:p w14:paraId="408A15E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7F654AB">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63C4">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3C6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教练</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228C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C</w:t>
            </w:r>
          </w:p>
        </w:tc>
        <w:tc>
          <w:tcPr>
            <w:tcW w:w="15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A5AFD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217" w:type="dxa"/>
            <w:gridSpan w:val="4"/>
            <w:tcBorders>
              <w:top w:val="single" w:color="000000" w:sz="4" w:space="0"/>
              <w:left w:val="single" w:color="000000" w:sz="4" w:space="0"/>
              <w:bottom w:val="single" w:color="000000" w:sz="4" w:space="0"/>
              <w:right w:val="single" w:color="000000" w:sz="12" w:space="0"/>
            </w:tcBorders>
            <w:shd w:val="clear" w:color="auto" w:fill="auto"/>
            <w:vAlign w:val="center"/>
          </w:tcPr>
          <w:p w14:paraId="00220322">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2215B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893" w:type="dxa"/>
            <w:vMerge w:val="continue"/>
            <w:tcBorders>
              <w:left w:val="single" w:color="000000" w:sz="12" w:space="0"/>
              <w:right w:val="single" w:color="000000" w:sz="4" w:space="0"/>
            </w:tcBorders>
            <w:shd w:val="clear" w:color="auto" w:fill="EBF1DE"/>
            <w:vAlign w:val="center"/>
          </w:tcPr>
          <w:p w14:paraId="2E89EF5D">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7FF5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DFA8B">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7CE5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教练</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19EC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C</w:t>
            </w:r>
          </w:p>
        </w:tc>
        <w:tc>
          <w:tcPr>
            <w:tcW w:w="15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2EBC9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217" w:type="dxa"/>
            <w:gridSpan w:val="4"/>
            <w:tcBorders>
              <w:top w:val="single" w:color="000000" w:sz="4" w:space="0"/>
              <w:left w:val="single" w:color="000000" w:sz="4" w:space="0"/>
              <w:bottom w:val="single" w:color="000000" w:sz="4" w:space="0"/>
              <w:right w:val="single" w:color="000000" w:sz="12" w:space="0"/>
            </w:tcBorders>
            <w:shd w:val="clear" w:color="auto" w:fill="auto"/>
            <w:vAlign w:val="center"/>
          </w:tcPr>
          <w:p w14:paraId="39C098D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255AE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893" w:type="dxa"/>
            <w:vMerge w:val="continue"/>
            <w:tcBorders>
              <w:left w:val="single" w:color="000000" w:sz="12" w:space="0"/>
              <w:bottom w:val="single" w:color="000000" w:sz="4" w:space="0"/>
              <w:right w:val="single" w:color="000000" w:sz="4" w:space="0"/>
            </w:tcBorders>
            <w:shd w:val="clear" w:color="auto" w:fill="EBF1DE"/>
            <w:vAlign w:val="center"/>
          </w:tcPr>
          <w:p w14:paraId="6A4B0CC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79AB">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6A80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301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工作人员</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E8CC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kern w:val="0"/>
                <w:sz w:val="21"/>
                <w:szCs w:val="21"/>
                <w:u w:val="none"/>
                <w:lang w:val="en-US" w:eastAsia="zh-CN" w:bidi="ar"/>
              </w:rPr>
            </w:pPr>
          </w:p>
        </w:tc>
        <w:tc>
          <w:tcPr>
            <w:tcW w:w="15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D8213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2217" w:type="dxa"/>
            <w:gridSpan w:val="4"/>
            <w:tcBorders>
              <w:top w:val="single" w:color="000000" w:sz="4" w:space="0"/>
              <w:left w:val="single" w:color="000000" w:sz="4" w:space="0"/>
              <w:bottom w:val="single" w:color="000000" w:sz="4" w:space="0"/>
              <w:right w:val="single" w:color="000000" w:sz="12" w:space="0"/>
            </w:tcBorders>
            <w:shd w:val="clear" w:color="auto" w:fill="auto"/>
            <w:vAlign w:val="center"/>
          </w:tcPr>
          <w:p w14:paraId="24E1DCE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0BE49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9267" w:type="dxa"/>
            <w:gridSpan w:val="12"/>
            <w:tcBorders>
              <w:top w:val="single" w:color="000000" w:sz="4" w:space="0"/>
              <w:left w:val="single" w:color="000000" w:sz="12" w:space="0"/>
              <w:bottom w:val="single" w:color="000000" w:sz="4" w:space="0"/>
              <w:right w:val="single" w:color="000000" w:sz="12" w:space="0"/>
            </w:tcBorders>
            <w:shd w:val="clear" w:color="auto" w:fill="EBF1DE"/>
            <w:vAlign w:val="center"/>
          </w:tcPr>
          <w:p w14:paraId="0438F2D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运动员</w:t>
            </w:r>
          </w:p>
        </w:tc>
      </w:tr>
      <w:tr w14:paraId="2269D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893" w:type="dxa"/>
            <w:vMerge w:val="restart"/>
            <w:tcBorders>
              <w:top w:val="single" w:color="000000" w:sz="4" w:space="0"/>
              <w:left w:val="single" w:color="000000" w:sz="12" w:space="0"/>
              <w:bottom w:val="single" w:color="000000" w:sz="4" w:space="0"/>
              <w:right w:val="single" w:color="000000" w:sz="4" w:space="0"/>
            </w:tcBorders>
            <w:shd w:val="clear" w:color="auto" w:fill="EBF1DE"/>
            <w:vAlign w:val="center"/>
          </w:tcPr>
          <w:p w14:paraId="6464B4B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序号</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54C9F93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姓名</w:t>
            </w:r>
          </w:p>
        </w:tc>
        <w:tc>
          <w:tcPr>
            <w:tcW w:w="534"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0FBE35D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性别</w:t>
            </w:r>
          </w:p>
        </w:tc>
        <w:tc>
          <w:tcPr>
            <w:tcW w:w="2333"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596175C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身份证号</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0F8B6E4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组别</w:t>
            </w:r>
          </w:p>
        </w:tc>
        <w:tc>
          <w:tcPr>
            <w:tcW w:w="3100" w:type="dxa"/>
            <w:gridSpan w:val="6"/>
            <w:tcBorders>
              <w:top w:val="single" w:color="000000" w:sz="4" w:space="0"/>
              <w:left w:val="single" w:color="000000" w:sz="4" w:space="0"/>
              <w:bottom w:val="single" w:color="000000" w:sz="4" w:space="0"/>
              <w:right w:val="single" w:color="000000" w:sz="4" w:space="0"/>
            </w:tcBorders>
            <w:shd w:val="clear" w:color="auto" w:fill="EBF1DE"/>
            <w:vAlign w:val="center"/>
          </w:tcPr>
          <w:p w14:paraId="631DAC2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参加项目</w:t>
            </w:r>
          </w:p>
        </w:tc>
        <w:tc>
          <w:tcPr>
            <w:tcW w:w="683" w:type="dxa"/>
            <w:vMerge w:val="restart"/>
            <w:tcBorders>
              <w:top w:val="single" w:color="000000" w:sz="4" w:space="0"/>
              <w:left w:val="single" w:color="000000" w:sz="4" w:space="0"/>
              <w:bottom w:val="single" w:color="000000" w:sz="4" w:space="0"/>
              <w:right w:val="single" w:color="000000" w:sz="12" w:space="0"/>
            </w:tcBorders>
            <w:shd w:val="clear" w:color="auto" w:fill="EBF1DE"/>
            <w:vAlign w:val="center"/>
          </w:tcPr>
          <w:p w14:paraId="429A87E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default" w:ascii="Times New Roman" w:hAnsi="Times New Roman" w:eastAsia="宋体" w:cs="Times New Roman"/>
                <w:i w:val="0"/>
                <w:color w:val="auto"/>
                <w:sz w:val="21"/>
                <w:szCs w:val="21"/>
                <w:u w:val="none"/>
              </w:rPr>
            </w:pPr>
            <w:r>
              <w:rPr>
                <w:rFonts w:hint="default" w:ascii="Times New Roman" w:hAnsi="Times New Roman" w:eastAsia="宋体" w:cs="Times New Roman"/>
                <w:i w:val="0"/>
                <w:color w:val="auto"/>
                <w:kern w:val="0"/>
                <w:sz w:val="21"/>
                <w:szCs w:val="21"/>
                <w:u w:val="none"/>
                <w:lang w:val="en-US" w:eastAsia="zh-CN" w:bidi="ar"/>
              </w:rPr>
              <w:t>备注</w:t>
            </w:r>
          </w:p>
        </w:tc>
      </w:tr>
      <w:tr w14:paraId="0F6BF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893" w:type="dxa"/>
            <w:vMerge w:val="continue"/>
            <w:tcBorders>
              <w:top w:val="single" w:color="000000" w:sz="4" w:space="0"/>
              <w:left w:val="single" w:color="000000" w:sz="12" w:space="0"/>
              <w:bottom w:val="single" w:color="000000" w:sz="4" w:space="0"/>
              <w:right w:val="single" w:color="000000" w:sz="4" w:space="0"/>
            </w:tcBorders>
            <w:shd w:val="clear" w:color="auto" w:fill="EBF1DE"/>
            <w:vAlign w:val="center"/>
          </w:tcPr>
          <w:p w14:paraId="6DF3C05D">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0E941F3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534"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70B9422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2333"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7040930C">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67D26CE3">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9226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团体</w:t>
            </w: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8546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单打</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BBF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双打</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6D0E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0192">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402F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混双</w:t>
            </w:r>
          </w:p>
        </w:tc>
        <w:tc>
          <w:tcPr>
            <w:tcW w:w="683" w:type="dxa"/>
            <w:vMerge w:val="continue"/>
            <w:tcBorders>
              <w:top w:val="single" w:color="000000" w:sz="4" w:space="0"/>
              <w:left w:val="single" w:color="000000" w:sz="4" w:space="0"/>
              <w:bottom w:val="single" w:color="000000" w:sz="4" w:space="0"/>
              <w:right w:val="single" w:color="000000" w:sz="12" w:space="0"/>
            </w:tcBorders>
            <w:shd w:val="clear" w:color="auto" w:fill="EBF1DE"/>
            <w:vAlign w:val="center"/>
          </w:tcPr>
          <w:p w14:paraId="7829039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default" w:ascii="Times New Roman" w:hAnsi="Times New Roman" w:eastAsia="宋体" w:cs="Times New Roman"/>
                <w:i w:val="0"/>
                <w:color w:val="auto"/>
                <w:sz w:val="21"/>
                <w:szCs w:val="21"/>
                <w:u w:val="none"/>
              </w:rPr>
            </w:pPr>
          </w:p>
        </w:tc>
      </w:tr>
      <w:tr w14:paraId="6A8E6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78C7A3B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C5BE3">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C74A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男</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082F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1522">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CBEA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1FBC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A7A7D">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77BB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C0FC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E68FE">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E100C4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53F6F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02D93A7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AC05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DA2C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男</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1D5A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75C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171DE">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CA6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91FE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62384">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A65E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A280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6E4E6C">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49BF1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179A0FB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35A22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80A1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男</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7137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948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EBE9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18B5E">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416C3">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6F70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370A2">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FC3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887E7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61073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2380A21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9EF6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64B5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男</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25BD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534B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3A30E">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3C4B">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E6E6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064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CB31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7814">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D49F413">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0B29C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4C51DC8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FFCE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C414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男</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4F61B">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605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576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10ED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657B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CAEA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CC694">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6281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CD6A1E">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651D0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22B329F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1810F2">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C24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女</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97E7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C25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8B07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0CE2B">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A4EC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929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EBAD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973FC">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452C1A2">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654E3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7819964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F7A2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A5E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女</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0F2A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5110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481A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0E652">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F0462">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4EB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FD41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70C4C">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85385DC">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4A93D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743D661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w:t>
            </w:r>
          </w:p>
        </w:tc>
        <w:tc>
          <w:tcPr>
            <w:tcW w:w="11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ED35C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BB45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女</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B8C2">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965C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AE5A4">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A7B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9E5E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09CE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AC0C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B45B4">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5373F5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23C2C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5" w:hRule="atLeast"/>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67D9DB2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w:t>
            </w: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A913AF4">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11DB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女</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4283E">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BBEB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526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3AC0653">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B20F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6F81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4A8D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CF8CE">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C80232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r w14:paraId="41FF4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93"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4FA1FD6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w:t>
            </w: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DA8F9B">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8A6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right="0" w:rightChars="0" w:firstLine="0" w:firstLineChars="0"/>
              <w:jc w:val="center"/>
              <w:textAlignment w:val="center"/>
              <w:outlineLvl w:val="9"/>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女</w:t>
            </w:r>
          </w:p>
        </w:tc>
        <w:tc>
          <w:tcPr>
            <w:tcW w:w="2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38FCD">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631D">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1A55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60686C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818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C293">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F0F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30AB">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c>
          <w:tcPr>
            <w:tcW w:w="68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1521B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right="0" w:rightChars="0" w:firstLine="0" w:firstLineChars="0"/>
              <w:jc w:val="center"/>
              <w:outlineLvl w:val="9"/>
              <w:rPr>
                <w:rFonts w:hint="eastAsia" w:ascii="宋体" w:hAnsi="宋体" w:eastAsia="宋体" w:cs="宋体"/>
                <w:i w:val="0"/>
                <w:color w:val="auto"/>
                <w:sz w:val="21"/>
                <w:szCs w:val="21"/>
                <w:u w:val="none"/>
              </w:rPr>
            </w:pPr>
          </w:p>
        </w:tc>
      </w:tr>
    </w:tbl>
    <w:p w14:paraId="7B78F76C">
      <w:pPr>
        <w:jc w:val="left"/>
        <w:rPr>
          <w:rFonts w:hint="eastAsia" w:ascii="宋体" w:hAnsi="宋体" w:cs="宋体"/>
          <w:color w:val="auto"/>
          <w:spacing w:val="8"/>
          <w:kern w:val="0"/>
          <w:sz w:val="21"/>
          <w:szCs w:val="21"/>
        </w:rPr>
      </w:pPr>
    </w:p>
    <w:p w14:paraId="21D8AB91">
      <w:pPr>
        <w:jc w:val="left"/>
        <w:rPr>
          <w:rFonts w:hint="eastAsia" w:ascii="宋体" w:hAnsi="宋体" w:cs="宋体"/>
          <w:color w:val="auto"/>
          <w:spacing w:val="8"/>
          <w:kern w:val="0"/>
          <w:sz w:val="21"/>
          <w:szCs w:val="21"/>
        </w:rPr>
      </w:pPr>
      <w:r>
        <w:rPr>
          <w:rFonts w:hint="eastAsia" w:ascii="宋体" w:hAnsi="宋体"/>
          <w:b/>
          <w:color w:val="auto"/>
        </w:rPr>
        <w:t>填报说明</w:t>
      </w:r>
      <w:r>
        <w:rPr>
          <w:rFonts w:hint="eastAsia" w:ascii="宋体" w:hAnsi="宋体"/>
          <w:color w:val="auto"/>
        </w:rPr>
        <w:t>：</w:t>
      </w:r>
      <w:r>
        <w:rPr>
          <w:rFonts w:hint="eastAsia" w:ascii="宋体" w:hAnsi="宋体" w:cs="宋体"/>
          <w:color w:val="auto"/>
          <w:spacing w:val="8"/>
          <w:kern w:val="0"/>
          <w:sz w:val="21"/>
          <w:szCs w:val="21"/>
        </w:rPr>
        <w:t xml:space="preserve"> </w:t>
      </w:r>
    </w:p>
    <w:p w14:paraId="07A5FFD5">
      <w:pPr>
        <w:jc w:val="left"/>
        <w:rPr>
          <w:rFonts w:hint="eastAsia" w:ascii="宋体" w:hAnsi="宋体" w:cs="宋体"/>
          <w:color w:val="auto"/>
          <w:spacing w:val="8"/>
          <w:kern w:val="0"/>
          <w:sz w:val="21"/>
          <w:szCs w:val="21"/>
          <w:lang w:val="en-US" w:eastAsia="zh-CN"/>
        </w:rPr>
      </w:pPr>
      <w:r>
        <w:rPr>
          <w:rFonts w:hint="eastAsia" w:ascii="宋体" w:hAnsi="宋体" w:cs="宋体"/>
          <w:color w:val="auto"/>
          <w:spacing w:val="8"/>
          <w:kern w:val="0"/>
          <w:sz w:val="21"/>
          <w:szCs w:val="21"/>
        </w:rPr>
        <w:t xml:space="preserve"> 1. 报名表将由计算机统一处理，请按要求填写</w:t>
      </w:r>
      <w:r>
        <w:rPr>
          <w:rFonts w:hint="eastAsia" w:ascii="宋体" w:hAnsi="宋体" w:cs="宋体"/>
          <w:color w:val="auto"/>
          <w:spacing w:val="8"/>
          <w:kern w:val="0"/>
          <w:sz w:val="21"/>
          <w:szCs w:val="21"/>
          <w:lang w:val="en-US" w:eastAsia="zh-CN"/>
        </w:rPr>
        <w:t xml:space="preserve"> ；</w:t>
      </w:r>
    </w:p>
    <w:p w14:paraId="1F17F8B6">
      <w:pPr>
        <w:rPr>
          <w:rFonts w:hint="eastAsia" w:ascii="宋体" w:hAnsi="宋体" w:cs="宋体"/>
          <w:color w:val="auto"/>
          <w:spacing w:val="8"/>
          <w:kern w:val="0"/>
          <w:sz w:val="21"/>
          <w:szCs w:val="21"/>
          <w:lang w:val="en-US" w:eastAsia="zh-CN"/>
        </w:rPr>
      </w:pPr>
      <w:r>
        <w:rPr>
          <w:rFonts w:hint="eastAsia" w:ascii="宋体" w:hAnsi="宋体" w:cs="宋体"/>
          <w:color w:val="auto"/>
          <w:spacing w:val="8"/>
          <w:kern w:val="0"/>
          <w:sz w:val="21"/>
          <w:szCs w:val="21"/>
          <w:lang w:val="en-US" w:eastAsia="zh-CN"/>
        </w:rPr>
        <w:t xml:space="preserve"> 2. 参加团体和单打队员在对应栏内填“√”；</w:t>
      </w:r>
    </w:p>
    <w:p w14:paraId="4D8260C0">
      <w:pPr>
        <w:rPr>
          <w:rFonts w:hint="eastAsia" w:ascii="宋体" w:hAnsi="宋体" w:cs="宋体"/>
          <w:color w:val="auto"/>
          <w:spacing w:val="8"/>
          <w:kern w:val="0"/>
          <w:sz w:val="21"/>
          <w:szCs w:val="21"/>
          <w:lang w:val="en-US" w:eastAsia="zh-CN"/>
        </w:rPr>
      </w:pPr>
      <w:r>
        <w:rPr>
          <w:rFonts w:hint="eastAsia" w:ascii="宋体" w:hAnsi="宋体" w:cs="宋体"/>
          <w:color w:val="auto"/>
          <w:spacing w:val="8"/>
          <w:kern w:val="0"/>
          <w:sz w:val="21"/>
          <w:szCs w:val="21"/>
          <w:lang w:val="en-US" w:eastAsia="zh-CN"/>
        </w:rPr>
        <w:t xml:space="preserve"> 3.参加双打配对队员均在相应栏内同时填“1”或“2”......，以此类推，留空表示不参加；</w:t>
      </w:r>
    </w:p>
    <w:p w14:paraId="584DB196">
      <w:pPr>
        <w:rPr>
          <w:rFonts w:hint="eastAsia" w:ascii="宋体" w:hAnsi="宋体" w:cs="宋体"/>
          <w:color w:val="auto"/>
          <w:spacing w:val="8"/>
          <w:kern w:val="0"/>
          <w:sz w:val="21"/>
          <w:szCs w:val="21"/>
          <w:lang w:val="en-US" w:eastAsia="zh-CN"/>
        </w:rPr>
      </w:pPr>
      <w:r>
        <w:rPr>
          <w:rFonts w:hint="eastAsia" w:ascii="宋体" w:hAnsi="宋体" w:cs="宋体"/>
          <w:color w:val="auto"/>
          <w:spacing w:val="8"/>
          <w:kern w:val="0"/>
          <w:sz w:val="21"/>
          <w:szCs w:val="21"/>
          <w:lang w:val="en-US" w:eastAsia="zh-CN"/>
        </w:rPr>
        <w:t xml:space="preserve"> 4.表格内“组别”栏内填甲组、乙组或丙组。</w:t>
      </w:r>
    </w:p>
    <w:p w14:paraId="2DFBD82F">
      <w:pPr>
        <w:rPr>
          <w:rFonts w:hint="eastAsia" w:ascii="宋体" w:hAnsi="宋体"/>
          <w:b/>
          <w:color w:val="auto"/>
        </w:rPr>
      </w:pPr>
    </w:p>
    <w:p w14:paraId="1B5DCE21">
      <w:pPr>
        <w:rPr>
          <w:rFonts w:hint="eastAsia" w:ascii="宋体" w:hAnsi="宋体" w:eastAsia="宋体"/>
          <w:b/>
          <w:color w:val="auto"/>
          <w:lang w:val="en-US" w:eastAsia="zh-CN"/>
        </w:rPr>
      </w:pPr>
      <w:r>
        <w:rPr>
          <w:rFonts w:hint="eastAsia" w:ascii="宋体" w:hAnsi="宋体"/>
          <w:b/>
          <w:color w:val="auto"/>
          <w:lang w:val="en-US" w:eastAsia="zh-CN"/>
        </w:rPr>
        <w:t>备注：</w:t>
      </w:r>
    </w:p>
    <w:p w14:paraId="7E91FD7C">
      <w:pPr>
        <w:rPr>
          <w:rFonts w:ascii="宋体" w:hAnsi="宋体" w:cs="宋体"/>
          <w:color w:val="auto"/>
          <w:sz w:val="24"/>
        </w:rPr>
      </w:pPr>
      <w:r>
        <w:rPr>
          <w:rFonts w:hint="eastAsia" w:ascii="宋体" w:hAnsi="宋体"/>
          <w:color w:val="auto"/>
          <w:sz w:val="24"/>
          <w:lang w:val="en-US" w:eastAsia="zh-CN"/>
        </w:rPr>
        <w:t xml:space="preserve"> </w:t>
      </w:r>
      <w:r>
        <w:rPr>
          <w:rFonts w:hint="eastAsia" w:ascii="宋体" w:hAnsi="宋体"/>
          <w:color w:val="auto"/>
          <w:sz w:val="24"/>
        </w:rPr>
        <w:t>1.</w:t>
      </w:r>
      <w:r>
        <w:rPr>
          <w:rFonts w:hint="eastAsia" w:ascii="宋体" w:hAnsi="宋体" w:cs="宋体"/>
          <w:color w:val="auto"/>
          <w:spacing w:val="8"/>
          <w:kern w:val="0"/>
          <w:sz w:val="24"/>
        </w:rPr>
        <w:t>每单位报</w:t>
      </w:r>
      <w:r>
        <w:rPr>
          <w:rFonts w:hint="eastAsia" w:ascii="宋体" w:hAnsi="宋体" w:cs="宋体"/>
          <w:color w:val="auto"/>
          <w:spacing w:val="10"/>
          <w:kern w:val="0"/>
          <w:sz w:val="24"/>
        </w:rPr>
        <w:t>名的男、女运动员各</w:t>
      </w:r>
      <w:r>
        <w:rPr>
          <w:rFonts w:hint="eastAsia" w:ascii="宋体" w:hAnsi="宋体" w:cs="宋体"/>
          <w:color w:val="auto"/>
          <w:spacing w:val="5"/>
          <w:kern w:val="0"/>
          <w:sz w:val="24"/>
        </w:rPr>
        <w:t>5</w:t>
      </w:r>
      <w:r>
        <w:rPr>
          <w:rFonts w:hint="eastAsia" w:ascii="宋体" w:hAnsi="宋体" w:cs="宋体"/>
          <w:color w:val="auto"/>
          <w:spacing w:val="10"/>
          <w:kern w:val="0"/>
          <w:sz w:val="24"/>
        </w:rPr>
        <w:t>人均可参加单项比赛</w:t>
      </w:r>
      <w:r>
        <w:rPr>
          <w:rFonts w:hint="eastAsia" w:ascii="宋体" w:hAnsi="宋体" w:cs="宋体"/>
          <w:color w:val="auto"/>
          <w:spacing w:val="10"/>
          <w:kern w:val="0"/>
          <w:sz w:val="24"/>
          <w:lang w:eastAsia="zh-CN"/>
        </w:rPr>
        <w:t>；</w:t>
      </w:r>
    </w:p>
    <w:p w14:paraId="5108AB7E">
      <w:pPr>
        <w:rPr>
          <w:rFonts w:ascii="宋体" w:hAnsi="宋体"/>
          <w:color w:val="auto"/>
          <w:sz w:val="24"/>
        </w:rPr>
      </w:pPr>
      <w:r>
        <w:rPr>
          <w:rFonts w:hint="eastAsia" w:ascii="宋体" w:hAnsi="宋体"/>
          <w:color w:val="auto"/>
          <w:sz w:val="24"/>
          <w:lang w:val="en-US" w:eastAsia="zh-CN"/>
        </w:rPr>
        <w:t xml:space="preserve"> </w:t>
      </w:r>
      <w:r>
        <w:rPr>
          <w:rFonts w:hint="eastAsia" w:ascii="宋体" w:hAnsi="宋体"/>
          <w:color w:val="auto"/>
          <w:sz w:val="24"/>
        </w:rPr>
        <w:t>2.男双、女双项目每单位每组别可各报2对，混双项目每单位每组</w:t>
      </w:r>
      <w:r>
        <w:rPr>
          <w:color w:val="auto"/>
        </w:rPr>
        <w:tab/>
      </w:r>
      <w:r>
        <w:rPr>
          <w:rFonts w:hint="eastAsia" w:ascii="宋体" w:hAnsi="宋体"/>
          <w:color w:val="auto"/>
          <w:sz w:val="24"/>
        </w:rPr>
        <w:t>别可各报</w:t>
      </w:r>
      <w:r>
        <w:rPr>
          <w:rFonts w:hint="eastAsia" w:ascii="宋体" w:hAnsi="宋体"/>
          <w:color w:val="auto"/>
          <w:sz w:val="24"/>
          <w:lang w:val="en-US" w:eastAsia="zh-CN"/>
        </w:rPr>
        <w:t>2</w:t>
      </w:r>
      <w:r>
        <w:rPr>
          <w:rFonts w:hint="eastAsia" w:ascii="宋体" w:hAnsi="宋体"/>
          <w:color w:val="auto"/>
          <w:sz w:val="24"/>
        </w:rPr>
        <w:t>对，并须注明配对队员姓名。</w:t>
      </w:r>
    </w:p>
    <w:p w14:paraId="365EB847">
      <w:pPr>
        <w:spacing w:line="300" w:lineRule="exact"/>
        <w:rPr>
          <w:rFonts w:ascii="宋体" w:hAnsi="宋体"/>
          <w:b/>
          <w:color w:val="auto"/>
          <w:sz w:val="32"/>
          <w:szCs w:val="32"/>
        </w:rPr>
      </w:pPr>
    </w:p>
    <w:p w14:paraId="0CF54226">
      <w:pPr>
        <w:rPr>
          <w:rFonts w:ascii="仿宋_GB2312" w:eastAsia="仿宋_GB2312"/>
          <w:b/>
          <w:color w:val="auto"/>
          <w:sz w:val="32"/>
          <w:szCs w:val="32"/>
        </w:rPr>
      </w:pPr>
      <w:r>
        <w:rPr>
          <w:color w:val="auto"/>
        </w:rPr>
        <w:br w:type="page"/>
      </w:r>
    </w:p>
    <w:p w14:paraId="2635EB28">
      <w:pPr>
        <w:rPr>
          <w:rFonts w:hint="eastAsia" w:ascii="仿宋_GB2312" w:eastAsia="仿宋_GB2312"/>
          <w:b/>
          <w:color w:val="auto"/>
          <w:sz w:val="32"/>
          <w:szCs w:val="32"/>
          <w:lang w:val="en-US" w:eastAsia="zh-CN"/>
        </w:rPr>
      </w:pPr>
      <w:r>
        <w:rPr>
          <w:rFonts w:hint="eastAsia" w:ascii="仿宋_GB2312" w:eastAsia="仿宋_GB2312"/>
          <w:b/>
          <w:color w:val="auto"/>
          <w:sz w:val="32"/>
          <w:szCs w:val="32"/>
          <w:lang w:val="en-US" w:eastAsia="zh-CN"/>
        </w:rPr>
        <w:t>报名表填表示例：</w:t>
      </w:r>
    </w:p>
    <w:p w14:paraId="55118A08">
      <w:pPr>
        <w:rPr>
          <w:rFonts w:hint="eastAsia" w:ascii="仿宋_GB2312" w:eastAsia="仿宋_GB2312"/>
          <w:b/>
          <w:color w:val="auto"/>
          <w:sz w:val="32"/>
          <w:szCs w:val="32"/>
          <w:lang w:val="en-US" w:eastAsia="zh-CN"/>
        </w:rPr>
      </w:pPr>
    </w:p>
    <w:p w14:paraId="3A05DEA3">
      <w:pPr>
        <w:rPr>
          <w:rFonts w:hint="eastAsia" w:ascii="仿宋_GB2312" w:eastAsia="仿宋_GB2312"/>
          <w:b/>
          <w:color w:val="auto"/>
          <w:sz w:val="32"/>
          <w:szCs w:val="32"/>
          <w:lang w:val="en-US" w:eastAsia="zh-CN"/>
        </w:rPr>
      </w:pPr>
      <w:r>
        <w:rPr>
          <w:color w:val="auto"/>
        </w:rPr>
        <w:drawing>
          <wp:inline distT="0" distB="0" distL="114300" distR="114300">
            <wp:extent cx="5267325" cy="5487670"/>
            <wp:effectExtent l="0" t="0" r="9525" b="177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4"/>
                    <a:stretch>
                      <a:fillRect/>
                    </a:stretch>
                  </pic:blipFill>
                  <pic:spPr>
                    <a:xfrm>
                      <a:off x="0" y="0"/>
                      <a:ext cx="5267325" cy="5487670"/>
                    </a:xfrm>
                    <a:prstGeom prst="rect">
                      <a:avLst/>
                    </a:prstGeom>
                    <a:noFill/>
                    <a:ln w="9525">
                      <a:noFill/>
                      <a:miter/>
                    </a:ln>
                  </pic:spPr>
                </pic:pic>
              </a:graphicData>
            </a:graphic>
          </wp:inline>
        </w:drawing>
      </w:r>
    </w:p>
    <w:p w14:paraId="002D62BE">
      <w:pPr>
        <w:rPr>
          <w:rFonts w:hint="eastAsia" w:ascii="仿宋_GB2312" w:eastAsia="仿宋_GB2312"/>
          <w:b/>
          <w:color w:val="auto"/>
          <w:sz w:val="32"/>
          <w:szCs w:val="32"/>
          <w:lang w:val="en-US" w:eastAsia="zh-CN"/>
        </w:rPr>
      </w:pPr>
    </w:p>
    <w:p w14:paraId="5A46FC70">
      <w:pPr>
        <w:rPr>
          <w:rFonts w:hint="eastAsia" w:ascii="仿宋_GB2312" w:eastAsia="仿宋_GB2312"/>
          <w:b/>
          <w:color w:val="auto"/>
          <w:sz w:val="32"/>
          <w:szCs w:val="32"/>
          <w:lang w:val="en-US" w:eastAsia="zh-CN"/>
        </w:rPr>
      </w:pPr>
    </w:p>
    <w:p w14:paraId="6410FDAB">
      <w:pPr>
        <w:rPr>
          <w:rFonts w:hint="eastAsia" w:ascii="仿宋_GB2312" w:eastAsia="仿宋_GB2312"/>
          <w:b/>
          <w:color w:val="auto"/>
          <w:sz w:val="32"/>
          <w:szCs w:val="32"/>
        </w:rPr>
      </w:pPr>
    </w:p>
    <w:p w14:paraId="1F9C9648">
      <w:pPr>
        <w:rPr>
          <w:rFonts w:hint="eastAsia" w:ascii="仿宋_GB2312" w:eastAsia="仿宋_GB2312"/>
          <w:b/>
          <w:color w:val="auto"/>
          <w:sz w:val="32"/>
          <w:szCs w:val="32"/>
        </w:rPr>
      </w:pPr>
    </w:p>
    <w:p w14:paraId="59007DD2">
      <w:pPr>
        <w:rPr>
          <w:rFonts w:hint="eastAsia" w:ascii="仿宋_GB2312" w:eastAsia="仿宋_GB2312"/>
          <w:b/>
          <w:color w:val="auto"/>
          <w:sz w:val="32"/>
          <w:szCs w:val="32"/>
        </w:rPr>
      </w:pPr>
    </w:p>
    <w:p w14:paraId="0C7C36E8">
      <w:pPr>
        <w:rPr>
          <w:rFonts w:hint="eastAsia" w:ascii="仿宋_GB2312" w:eastAsia="仿宋_GB2312"/>
          <w:b/>
          <w:color w:val="auto"/>
          <w:sz w:val="32"/>
          <w:szCs w:val="32"/>
        </w:rPr>
      </w:pPr>
    </w:p>
    <w:p w14:paraId="1A1860AB">
      <w:pPr>
        <w:rPr>
          <w:rFonts w:hint="eastAsia" w:ascii="黑体" w:hAnsi="黑体" w:eastAsia="黑体" w:cs="黑体"/>
          <w:b w:val="0"/>
          <w:bCs/>
          <w:color w:val="auto"/>
          <w:sz w:val="32"/>
          <w:szCs w:val="32"/>
          <w:lang w:eastAsia="zh-CN"/>
        </w:rPr>
      </w:pPr>
      <w:r>
        <w:rPr>
          <w:rFonts w:hint="eastAsia" w:ascii="黑体" w:hAnsi="黑体" w:eastAsia="黑体" w:cs="黑体"/>
          <w:b w:val="0"/>
          <w:bCs/>
          <w:color w:val="auto"/>
          <w:sz w:val="32"/>
          <w:szCs w:val="32"/>
        </w:rPr>
        <w:t>附件</w:t>
      </w:r>
      <w:r>
        <w:rPr>
          <w:rFonts w:hint="eastAsia" w:ascii="黑体" w:hAnsi="黑体" w:eastAsia="黑体" w:cs="黑体"/>
          <w:b w:val="0"/>
          <w:bCs/>
          <w:color w:val="auto"/>
          <w:sz w:val="32"/>
          <w:szCs w:val="32"/>
          <w:lang w:val="en-US" w:eastAsia="zh-CN"/>
        </w:rPr>
        <w:t>3</w:t>
      </w:r>
    </w:p>
    <w:p w14:paraId="34B4B896">
      <w:pPr>
        <w:jc w:val="center"/>
        <w:rPr>
          <w:rFonts w:ascii="宋体" w:hAnsi="宋体"/>
          <w:b/>
          <w:color w:val="auto"/>
          <w:sz w:val="44"/>
          <w:szCs w:val="44"/>
        </w:rPr>
      </w:pPr>
    </w:p>
    <w:p w14:paraId="464388E2">
      <w:pPr>
        <w:jc w:val="center"/>
        <w:rPr>
          <w:rFonts w:hint="eastAsia" w:ascii="方正小标宋简体" w:hAnsi="方正小标宋简体" w:eastAsia="方正小标宋简体" w:cs="方正小标宋简体"/>
          <w:b w:val="0"/>
          <w:bCs/>
          <w:color w:val="auto"/>
          <w:sz w:val="44"/>
          <w:szCs w:val="44"/>
        </w:rPr>
      </w:pPr>
      <w:r>
        <w:rPr>
          <w:rFonts w:hint="eastAsia" w:ascii="方正小标宋简体" w:hAnsi="方正小标宋简体" w:eastAsia="方正小标宋简体" w:cs="方正小标宋简体"/>
          <w:b w:val="0"/>
          <w:bCs/>
          <w:color w:val="auto"/>
          <w:sz w:val="44"/>
          <w:szCs w:val="44"/>
        </w:rPr>
        <w:t>2024年黑龙江省大学生乒乓球锦标赛</w:t>
      </w:r>
    </w:p>
    <w:p w14:paraId="731F1322">
      <w:pPr>
        <w:jc w:val="center"/>
        <w:rPr>
          <w:rFonts w:ascii="宋体" w:hAnsi="宋体"/>
          <w:b/>
          <w:color w:val="auto"/>
          <w:sz w:val="32"/>
          <w:szCs w:val="32"/>
        </w:rPr>
      </w:pPr>
      <w:r>
        <w:rPr>
          <w:rFonts w:hint="eastAsia" w:ascii="宋体" w:hAnsi="宋体"/>
          <w:b/>
          <w:color w:val="auto"/>
          <w:sz w:val="32"/>
          <w:szCs w:val="32"/>
        </w:rPr>
        <w:t>（人身意外伤害保险）</w:t>
      </w:r>
    </w:p>
    <w:p w14:paraId="350EF90B">
      <w:pPr>
        <w:jc w:val="center"/>
        <w:rPr>
          <w:rFonts w:ascii="宋体" w:hAnsi="宋体"/>
          <w:b/>
          <w:color w:val="auto"/>
          <w:sz w:val="44"/>
          <w:szCs w:val="44"/>
        </w:rPr>
      </w:pPr>
      <w:r>
        <w:rPr>
          <w:rFonts w:hint="eastAsia" w:ascii="宋体" w:hAnsi="宋体"/>
          <w:b/>
          <w:color w:val="auto"/>
          <w:sz w:val="44"/>
          <w:szCs w:val="44"/>
        </w:rPr>
        <w:t>证  明</w:t>
      </w:r>
    </w:p>
    <w:p w14:paraId="3BA7D9B4">
      <w:pPr>
        <w:rPr>
          <w:rFonts w:ascii="宋体" w:hAnsi="宋体"/>
          <w:b/>
          <w:color w:val="auto"/>
          <w:sz w:val="18"/>
          <w:szCs w:val="18"/>
        </w:rPr>
      </w:pPr>
    </w:p>
    <w:p w14:paraId="220057E5">
      <w:pPr>
        <w:rPr>
          <w:rFonts w:ascii="宋体" w:hAnsi="宋体"/>
          <w:color w:val="auto"/>
          <w:sz w:val="32"/>
          <w:szCs w:val="32"/>
        </w:rPr>
      </w:pPr>
      <w:r>
        <w:rPr>
          <w:rFonts w:hint="eastAsia" w:ascii="宋体" w:hAnsi="宋体"/>
          <w:b/>
          <w:color w:val="auto"/>
          <w:sz w:val="32"/>
          <w:szCs w:val="32"/>
        </w:rPr>
        <w:t>2024年黑龙江省大学生乒乓球锦标赛组委会：</w:t>
      </w:r>
      <w:r>
        <w:rPr>
          <w:rFonts w:hint="eastAsia" w:ascii="宋体" w:hAnsi="宋体"/>
          <w:color w:val="auto"/>
          <w:sz w:val="32"/>
          <w:szCs w:val="32"/>
        </w:rPr>
        <w:t>（以下姓名必须打印）</w:t>
      </w:r>
    </w:p>
    <w:p w14:paraId="0FCCB836">
      <w:pPr>
        <w:ind w:firstLine="660"/>
        <w:rPr>
          <w:rFonts w:ascii="仿宋_GB2312" w:hAnsi="宋体" w:eastAsia="仿宋_GB2312"/>
          <w:color w:val="auto"/>
          <w:sz w:val="18"/>
          <w:szCs w:val="18"/>
        </w:rPr>
      </w:pPr>
    </w:p>
    <w:p w14:paraId="21A70B6D">
      <w:pPr>
        <w:ind w:firstLine="660"/>
        <w:rPr>
          <w:rFonts w:ascii="仿宋_GB2312" w:hAnsi="宋体" w:eastAsia="仿宋_GB2312"/>
          <w:color w:val="auto"/>
          <w:sz w:val="32"/>
          <w:szCs w:val="32"/>
        </w:rPr>
      </w:pPr>
      <w:r>
        <w:rPr>
          <w:rFonts w:hint="eastAsia" w:ascii="仿宋_GB2312" w:hAnsi="宋体" w:eastAsia="仿宋_GB2312"/>
          <w:color w:val="auto"/>
          <w:sz w:val="32"/>
          <w:szCs w:val="32"/>
        </w:rPr>
        <w:t xml:space="preserve">我单位领队：        教练员：     </w:t>
      </w:r>
    </w:p>
    <w:p w14:paraId="5941FC07">
      <w:pPr>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运动员：</w:t>
      </w:r>
    </w:p>
    <w:p w14:paraId="6165A797">
      <w:pPr>
        <w:rPr>
          <w:rFonts w:ascii="仿宋_GB2312" w:hAnsi="宋体" w:eastAsia="仿宋_GB2312"/>
          <w:color w:val="auto"/>
          <w:sz w:val="32"/>
          <w:szCs w:val="32"/>
        </w:rPr>
      </w:pPr>
    </w:p>
    <w:p w14:paraId="3C0141CA">
      <w:pPr>
        <w:rPr>
          <w:rFonts w:ascii="仿宋_GB2312" w:hAnsi="宋体" w:eastAsia="仿宋_GB2312"/>
          <w:color w:val="auto"/>
          <w:sz w:val="32"/>
          <w:szCs w:val="32"/>
        </w:rPr>
      </w:pPr>
      <w:r>
        <w:rPr>
          <w:rFonts w:hint="eastAsia" w:ascii="仿宋_GB2312" w:hAnsi="宋体" w:eastAsia="仿宋_GB2312"/>
          <w:color w:val="auto"/>
          <w:sz w:val="32"/>
          <w:szCs w:val="32"/>
        </w:rPr>
        <w:t xml:space="preserve">    </w:t>
      </w:r>
    </w:p>
    <w:p w14:paraId="1B56BE94">
      <w:pPr>
        <w:ind w:firstLine="643" w:firstLineChars="200"/>
        <w:rPr>
          <w:rFonts w:ascii="宋体" w:hAnsi="宋体"/>
          <w:b/>
          <w:color w:val="auto"/>
          <w:sz w:val="32"/>
          <w:szCs w:val="32"/>
        </w:rPr>
      </w:pPr>
      <w:r>
        <w:rPr>
          <w:rFonts w:hint="eastAsia" w:ascii="宋体" w:hAnsi="宋体"/>
          <w:b/>
          <w:color w:val="auto"/>
          <w:sz w:val="32"/>
          <w:szCs w:val="32"/>
        </w:rPr>
        <w:t>均已参加人身意外伤害保险，特此证明！</w:t>
      </w:r>
    </w:p>
    <w:p w14:paraId="1EF61041">
      <w:pPr>
        <w:rPr>
          <w:rFonts w:ascii="宋体" w:hAnsi="宋体"/>
          <w:b/>
          <w:color w:val="auto"/>
          <w:sz w:val="32"/>
          <w:szCs w:val="32"/>
        </w:rPr>
      </w:pPr>
    </w:p>
    <w:p w14:paraId="6FBD1ABB">
      <w:pPr>
        <w:rPr>
          <w:rFonts w:ascii="宋体" w:hAnsi="宋体"/>
          <w:b/>
          <w:color w:val="auto"/>
          <w:sz w:val="32"/>
          <w:szCs w:val="32"/>
        </w:rPr>
      </w:pPr>
    </w:p>
    <w:p w14:paraId="12ECDA81">
      <w:pPr>
        <w:ind w:firstLine="315" w:firstLineChars="98"/>
        <w:rPr>
          <w:rFonts w:ascii="宋体" w:hAnsi="宋体"/>
          <w:b/>
          <w:color w:val="auto"/>
          <w:sz w:val="32"/>
          <w:szCs w:val="32"/>
        </w:rPr>
      </w:pPr>
      <w:r>
        <w:rPr>
          <w:rFonts w:hint="eastAsia" w:ascii="宋体" w:hAnsi="宋体"/>
          <w:b/>
          <w:color w:val="auto"/>
          <w:sz w:val="32"/>
          <w:szCs w:val="32"/>
        </w:rPr>
        <w:t>报名单位：（公章）        报名单位领导签字：</w:t>
      </w:r>
    </w:p>
    <w:p w14:paraId="01C93BDC">
      <w:pPr>
        <w:rPr>
          <w:rFonts w:ascii="宋体" w:hAnsi="宋体"/>
          <w:b/>
          <w:color w:val="auto"/>
          <w:sz w:val="32"/>
          <w:szCs w:val="32"/>
        </w:rPr>
      </w:pPr>
    </w:p>
    <w:p w14:paraId="1842852C">
      <w:pPr>
        <w:ind w:firstLine="2554" w:firstLineChars="795"/>
        <w:rPr>
          <w:rFonts w:ascii="宋体" w:hAnsi="宋体"/>
          <w:b/>
          <w:color w:val="auto"/>
          <w:sz w:val="32"/>
          <w:szCs w:val="32"/>
        </w:rPr>
      </w:pPr>
    </w:p>
    <w:p w14:paraId="591B72C4">
      <w:pPr>
        <w:ind w:firstLine="2554" w:firstLineChars="795"/>
        <w:rPr>
          <w:rFonts w:ascii="宋体" w:hAnsi="宋体"/>
          <w:b/>
          <w:color w:val="auto"/>
          <w:sz w:val="32"/>
          <w:szCs w:val="32"/>
        </w:rPr>
      </w:pPr>
      <w:r>
        <w:rPr>
          <w:rFonts w:hint="eastAsia" w:ascii="宋体" w:hAnsi="宋体"/>
          <w:b/>
          <w:color w:val="auto"/>
          <w:sz w:val="32"/>
          <w:szCs w:val="32"/>
        </w:rPr>
        <w:t xml:space="preserve"> 教练员签字：</w:t>
      </w:r>
    </w:p>
    <w:p w14:paraId="27A666BD">
      <w:pPr>
        <w:rPr>
          <w:rFonts w:ascii="宋体" w:hAnsi="宋体"/>
          <w:b/>
          <w:color w:val="auto"/>
          <w:sz w:val="32"/>
          <w:szCs w:val="32"/>
        </w:rPr>
      </w:pPr>
      <w:r>
        <w:rPr>
          <w:rFonts w:hint="eastAsia" w:ascii="宋体" w:hAnsi="宋体"/>
          <w:b/>
          <w:color w:val="auto"/>
          <w:sz w:val="32"/>
          <w:szCs w:val="32"/>
        </w:rPr>
        <w:t xml:space="preserve">                               2024年  月   日</w:t>
      </w:r>
    </w:p>
    <w:p w14:paraId="6A8E4F93">
      <w:pPr>
        <w:rPr>
          <w:rFonts w:ascii="宋体" w:hAnsi="宋体"/>
          <w:b/>
          <w:color w:val="auto"/>
          <w:kern w:val="0"/>
          <w:sz w:val="32"/>
          <w:szCs w:val="32"/>
        </w:rPr>
      </w:pPr>
    </w:p>
    <w:p w14:paraId="167F5AA4">
      <w:pPr>
        <w:rPr>
          <w:rFonts w:hint="eastAsia" w:ascii="仿宋_GB2312" w:eastAsia="仿宋_GB2312"/>
          <w:b/>
          <w:color w:val="auto"/>
          <w:sz w:val="24"/>
          <w:lang w:eastAsia="zh-CN"/>
        </w:rPr>
      </w:pPr>
      <w:r>
        <w:rPr>
          <w:color w:val="auto"/>
        </w:rPr>
        <w:br w:type="page"/>
      </w:r>
      <w:r>
        <w:rPr>
          <w:rFonts w:hint="eastAsia" w:ascii="黑体" w:hAnsi="黑体" w:eastAsia="黑体" w:cs="黑体"/>
          <w:b w:val="0"/>
          <w:bCs/>
          <w:color w:val="auto"/>
          <w:sz w:val="32"/>
          <w:szCs w:val="32"/>
        </w:rPr>
        <w:t>附件</w:t>
      </w:r>
      <w:r>
        <w:rPr>
          <w:rFonts w:hint="eastAsia" w:ascii="黑体" w:hAnsi="黑体" w:eastAsia="黑体" w:cs="黑体"/>
          <w:b w:val="0"/>
          <w:bCs/>
          <w:color w:val="auto"/>
          <w:sz w:val="32"/>
          <w:szCs w:val="32"/>
          <w:lang w:val="en-US" w:eastAsia="zh-CN"/>
        </w:rPr>
        <w:t>4</w:t>
      </w:r>
    </w:p>
    <w:p w14:paraId="48480826">
      <w:pPr>
        <w:jc w:val="center"/>
        <w:rPr>
          <w:rFonts w:ascii="宋体" w:hAnsi="宋体"/>
          <w:b/>
          <w:color w:val="auto"/>
          <w:sz w:val="44"/>
          <w:szCs w:val="44"/>
        </w:rPr>
      </w:pPr>
    </w:p>
    <w:p w14:paraId="256B1AC2">
      <w:pPr>
        <w:jc w:val="center"/>
        <w:rPr>
          <w:rFonts w:hint="eastAsia" w:ascii="方正小标宋简体" w:hAnsi="方正小标宋简体" w:eastAsia="方正小标宋简体" w:cs="方正小标宋简体"/>
          <w:b w:val="0"/>
          <w:bCs/>
          <w:color w:val="auto"/>
          <w:sz w:val="44"/>
          <w:szCs w:val="44"/>
        </w:rPr>
      </w:pPr>
      <w:r>
        <w:rPr>
          <w:rFonts w:hint="eastAsia" w:ascii="方正小标宋简体" w:hAnsi="方正小标宋简体" w:eastAsia="方正小标宋简体" w:cs="方正小标宋简体"/>
          <w:b w:val="0"/>
          <w:bCs/>
          <w:color w:val="auto"/>
          <w:sz w:val="44"/>
          <w:szCs w:val="44"/>
        </w:rPr>
        <w:t>2024年黑龙江省大学生乒乓球锦标赛</w:t>
      </w:r>
    </w:p>
    <w:p w14:paraId="4ED8BDD2">
      <w:pPr>
        <w:jc w:val="center"/>
        <w:rPr>
          <w:rFonts w:ascii="宋体" w:hAnsi="宋体"/>
          <w:b/>
          <w:color w:val="auto"/>
          <w:sz w:val="32"/>
          <w:szCs w:val="32"/>
        </w:rPr>
      </w:pPr>
      <w:r>
        <w:rPr>
          <w:rFonts w:hint="eastAsia" w:ascii="宋体" w:hAnsi="宋体"/>
          <w:b/>
          <w:color w:val="auto"/>
          <w:sz w:val="32"/>
          <w:szCs w:val="32"/>
        </w:rPr>
        <w:t>（运动员身体健康检查）</w:t>
      </w:r>
    </w:p>
    <w:p w14:paraId="77411CCB">
      <w:pPr>
        <w:jc w:val="center"/>
        <w:rPr>
          <w:rFonts w:ascii="宋体" w:hAnsi="宋体"/>
          <w:b/>
          <w:color w:val="auto"/>
          <w:sz w:val="44"/>
          <w:szCs w:val="44"/>
        </w:rPr>
      </w:pPr>
      <w:r>
        <w:rPr>
          <w:rFonts w:hint="eastAsia" w:ascii="宋体" w:hAnsi="宋体"/>
          <w:b/>
          <w:color w:val="auto"/>
          <w:sz w:val="44"/>
          <w:szCs w:val="44"/>
        </w:rPr>
        <w:t>证  明</w:t>
      </w:r>
    </w:p>
    <w:p w14:paraId="57BA322C">
      <w:pPr>
        <w:rPr>
          <w:rFonts w:ascii="宋体" w:hAnsi="宋体"/>
          <w:b/>
          <w:color w:val="auto"/>
          <w:sz w:val="18"/>
          <w:szCs w:val="18"/>
        </w:rPr>
      </w:pPr>
    </w:p>
    <w:p w14:paraId="14B47D5E">
      <w:pPr>
        <w:rPr>
          <w:rFonts w:ascii="宋体" w:hAnsi="宋体"/>
          <w:color w:val="auto"/>
          <w:sz w:val="32"/>
          <w:szCs w:val="32"/>
        </w:rPr>
      </w:pPr>
      <w:r>
        <w:rPr>
          <w:rFonts w:hint="eastAsia" w:ascii="宋体" w:hAnsi="宋体"/>
          <w:b/>
          <w:color w:val="auto"/>
          <w:sz w:val="32"/>
          <w:szCs w:val="32"/>
        </w:rPr>
        <w:t>2024年黑龙江省大学生乒乓球锦标赛组委会：</w:t>
      </w:r>
      <w:r>
        <w:rPr>
          <w:rFonts w:hint="eastAsia" w:ascii="宋体" w:hAnsi="宋体"/>
          <w:color w:val="auto"/>
          <w:sz w:val="32"/>
          <w:szCs w:val="32"/>
        </w:rPr>
        <w:t>（以下姓名必须打印）</w:t>
      </w:r>
    </w:p>
    <w:p w14:paraId="30C79681">
      <w:pPr>
        <w:ind w:firstLine="660"/>
        <w:rPr>
          <w:rFonts w:ascii="仿宋_GB2312" w:hAnsi="宋体" w:eastAsia="仿宋_GB2312"/>
          <w:color w:val="auto"/>
          <w:sz w:val="32"/>
          <w:szCs w:val="32"/>
        </w:rPr>
      </w:pPr>
      <w:r>
        <w:rPr>
          <w:rFonts w:hint="eastAsia" w:ascii="仿宋_GB2312" w:hAnsi="宋体" w:eastAsia="仿宋_GB2312"/>
          <w:color w:val="auto"/>
          <w:sz w:val="32"/>
          <w:szCs w:val="32"/>
        </w:rPr>
        <w:t>我单位运动员：</w:t>
      </w:r>
    </w:p>
    <w:p w14:paraId="2C3EB3D8">
      <w:pPr>
        <w:rPr>
          <w:rFonts w:ascii="仿宋_GB2312" w:hAnsi="宋体" w:eastAsia="仿宋_GB2312"/>
          <w:color w:val="auto"/>
          <w:sz w:val="32"/>
          <w:szCs w:val="32"/>
        </w:rPr>
      </w:pPr>
    </w:p>
    <w:p w14:paraId="087099AD">
      <w:pPr>
        <w:rPr>
          <w:rFonts w:ascii="仿宋_GB2312" w:hAnsi="宋体" w:eastAsia="仿宋_GB2312"/>
          <w:color w:val="auto"/>
          <w:sz w:val="32"/>
          <w:szCs w:val="32"/>
        </w:rPr>
      </w:pPr>
      <w:r>
        <w:rPr>
          <w:rFonts w:hint="eastAsia" w:ascii="仿宋_GB2312" w:hAnsi="宋体" w:eastAsia="仿宋_GB2312"/>
          <w:color w:val="auto"/>
          <w:sz w:val="32"/>
          <w:szCs w:val="32"/>
        </w:rPr>
        <w:t xml:space="preserve">    </w:t>
      </w:r>
    </w:p>
    <w:p w14:paraId="62D83F98">
      <w:pPr>
        <w:ind w:firstLine="643" w:firstLineChars="200"/>
        <w:rPr>
          <w:rFonts w:ascii="宋体" w:hAnsi="宋体"/>
          <w:b/>
          <w:color w:val="auto"/>
          <w:sz w:val="32"/>
          <w:szCs w:val="32"/>
        </w:rPr>
      </w:pPr>
      <w:r>
        <w:rPr>
          <w:rFonts w:hint="eastAsia" w:ascii="宋体" w:hAnsi="宋体"/>
          <w:b/>
          <w:color w:val="auto"/>
          <w:sz w:val="32"/>
          <w:szCs w:val="32"/>
        </w:rPr>
        <w:t>经医院检查身体健康，可以参加所报名项目的比赛。</w:t>
      </w:r>
    </w:p>
    <w:p w14:paraId="64E162BE">
      <w:pPr>
        <w:ind w:firstLine="161" w:firstLineChars="50"/>
        <w:rPr>
          <w:rFonts w:ascii="宋体" w:hAnsi="宋体"/>
          <w:b/>
          <w:color w:val="auto"/>
          <w:sz w:val="32"/>
          <w:szCs w:val="32"/>
        </w:rPr>
      </w:pPr>
      <w:r>
        <w:rPr>
          <w:rFonts w:hint="eastAsia" w:ascii="宋体" w:hAnsi="宋体"/>
          <w:b/>
          <w:color w:val="auto"/>
          <w:sz w:val="32"/>
          <w:szCs w:val="32"/>
        </w:rPr>
        <w:t>特此证明！</w:t>
      </w:r>
    </w:p>
    <w:p w14:paraId="46651A78">
      <w:pPr>
        <w:rPr>
          <w:rFonts w:ascii="宋体" w:hAnsi="宋体"/>
          <w:b/>
          <w:color w:val="auto"/>
          <w:sz w:val="32"/>
          <w:szCs w:val="32"/>
        </w:rPr>
      </w:pPr>
    </w:p>
    <w:p w14:paraId="6C885813">
      <w:pPr>
        <w:rPr>
          <w:rFonts w:ascii="宋体" w:hAnsi="宋体"/>
          <w:b/>
          <w:color w:val="auto"/>
          <w:sz w:val="32"/>
          <w:szCs w:val="32"/>
        </w:rPr>
      </w:pPr>
    </w:p>
    <w:p w14:paraId="4285B128">
      <w:pPr>
        <w:ind w:firstLine="790" w:firstLineChars="246"/>
        <w:rPr>
          <w:rFonts w:ascii="宋体" w:hAnsi="宋体"/>
          <w:b/>
          <w:color w:val="auto"/>
          <w:sz w:val="32"/>
          <w:szCs w:val="32"/>
        </w:rPr>
      </w:pPr>
      <w:r>
        <w:rPr>
          <w:rFonts w:hint="eastAsia" w:ascii="宋体" w:hAnsi="宋体"/>
          <w:b/>
          <w:color w:val="auto"/>
          <w:sz w:val="32"/>
          <w:szCs w:val="32"/>
        </w:rPr>
        <w:t>体检医院：（公章）        报名单位领导签字：</w:t>
      </w:r>
    </w:p>
    <w:p w14:paraId="56B386FC">
      <w:pPr>
        <w:rPr>
          <w:rFonts w:ascii="宋体" w:hAnsi="宋体"/>
          <w:b/>
          <w:color w:val="auto"/>
          <w:sz w:val="32"/>
          <w:szCs w:val="32"/>
        </w:rPr>
      </w:pPr>
    </w:p>
    <w:p w14:paraId="77458757">
      <w:pPr>
        <w:ind w:firstLine="2554" w:firstLineChars="795"/>
        <w:rPr>
          <w:rFonts w:ascii="宋体" w:hAnsi="宋体"/>
          <w:b/>
          <w:color w:val="auto"/>
          <w:sz w:val="32"/>
          <w:szCs w:val="32"/>
        </w:rPr>
      </w:pPr>
    </w:p>
    <w:p w14:paraId="02E80614">
      <w:pPr>
        <w:ind w:firstLine="2554" w:firstLineChars="795"/>
        <w:rPr>
          <w:rFonts w:ascii="宋体" w:hAnsi="宋体"/>
          <w:b/>
          <w:color w:val="auto"/>
          <w:sz w:val="32"/>
          <w:szCs w:val="32"/>
        </w:rPr>
      </w:pPr>
      <w:r>
        <w:rPr>
          <w:rFonts w:hint="eastAsia" w:ascii="宋体" w:hAnsi="宋体"/>
          <w:b/>
          <w:color w:val="auto"/>
          <w:sz w:val="32"/>
          <w:szCs w:val="32"/>
        </w:rPr>
        <w:t xml:space="preserve">    教练员签字：</w:t>
      </w:r>
    </w:p>
    <w:p w14:paraId="024EAD09">
      <w:pPr>
        <w:rPr>
          <w:rFonts w:ascii="宋体" w:hAnsi="宋体"/>
          <w:b/>
          <w:color w:val="auto"/>
          <w:sz w:val="32"/>
          <w:szCs w:val="32"/>
        </w:rPr>
      </w:pPr>
      <w:r>
        <w:rPr>
          <w:rFonts w:hint="eastAsia" w:ascii="宋体" w:hAnsi="宋体"/>
          <w:b/>
          <w:color w:val="auto"/>
          <w:sz w:val="32"/>
          <w:szCs w:val="32"/>
        </w:rPr>
        <w:t xml:space="preserve">                               2024年  月   日</w:t>
      </w:r>
    </w:p>
    <w:p w14:paraId="41FA5CFF">
      <w:pPr>
        <w:rPr>
          <w:rFonts w:ascii="宋体" w:hAnsi="宋体"/>
          <w:b/>
          <w:color w:val="auto"/>
          <w:sz w:val="32"/>
          <w:szCs w:val="32"/>
        </w:rPr>
      </w:pPr>
    </w:p>
    <w:p w14:paraId="06F8BC2A">
      <w:pPr>
        <w:rPr>
          <w:rFonts w:ascii="宋体" w:hAnsi="宋体"/>
          <w:b/>
          <w:color w:val="auto"/>
          <w:sz w:val="32"/>
          <w:szCs w:val="32"/>
        </w:rPr>
      </w:pPr>
    </w:p>
    <w:p w14:paraId="2F3DA9FA">
      <w:pPr>
        <w:rPr>
          <w:rFonts w:hint="eastAsia" w:ascii="黑体" w:hAnsi="黑体" w:eastAsia="黑体" w:cs="黑体"/>
          <w:b w:val="0"/>
          <w:bCs/>
          <w:color w:val="auto"/>
          <w:sz w:val="32"/>
          <w:szCs w:val="32"/>
          <w:lang w:eastAsia="zh-CN"/>
        </w:rPr>
      </w:pPr>
      <w:r>
        <w:rPr>
          <w:rFonts w:hint="eastAsia" w:ascii="黑体" w:hAnsi="黑体" w:eastAsia="黑体" w:cs="黑体"/>
          <w:b w:val="0"/>
          <w:bCs/>
          <w:color w:val="auto"/>
          <w:sz w:val="32"/>
          <w:szCs w:val="32"/>
        </w:rPr>
        <w:t>附件</w:t>
      </w:r>
      <w:r>
        <w:rPr>
          <w:rFonts w:hint="eastAsia" w:ascii="黑体" w:hAnsi="黑体" w:eastAsia="黑体" w:cs="黑体"/>
          <w:b w:val="0"/>
          <w:bCs/>
          <w:color w:val="auto"/>
          <w:sz w:val="32"/>
          <w:szCs w:val="32"/>
          <w:lang w:val="en-US" w:eastAsia="zh-CN"/>
        </w:rPr>
        <w:t>5</w:t>
      </w:r>
    </w:p>
    <w:p w14:paraId="0FDFC28A">
      <w:pPr>
        <w:adjustRightInd w:val="0"/>
        <w:snapToGrid w:val="0"/>
        <w:spacing w:line="560" w:lineRule="exact"/>
        <w:jc w:val="center"/>
        <w:rPr>
          <w:rFonts w:ascii="黑体" w:hAnsi="黑体" w:eastAsia="黑体" w:cs="黑体"/>
          <w:color w:val="auto"/>
          <w:sz w:val="44"/>
          <w:szCs w:val="44"/>
        </w:rPr>
      </w:pPr>
      <w:r>
        <w:rPr>
          <w:rFonts w:hint="eastAsia" w:ascii="黑体" w:hAnsi="黑体" w:eastAsia="黑体" w:cs="黑体"/>
          <w:color w:val="auto"/>
          <w:sz w:val="44"/>
          <w:szCs w:val="44"/>
        </w:rPr>
        <w:t>自愿参赛责任及风险告知书</w:t>
      </w:r>
    </w:p>
    <w:p w14:paraId="6C42BC46">
      <w:pPr>
        <w:adjustRightInd w:val="0"/>
        <w:snapToGrid w:val="0"/>
        <w:spacing w:line="560" w:lineRule="exact"/>
        <w:rPr>
          <w:rFonts w:ascii="仿宋_GB2312" w:hAnsi="仿宋_GB2312" w:eastAsia="仿宋_GB2312" w:cs="仿宋_GB2312"/>
          <w:color w:val="auto"/>
          <w:sz w:val="32"/>
          <w:szCs w:val="32"/>
        </w:rPr>
      </w:pPr>
    </w:p>
    <w:p w14:paraId="565EB0BA">
      <w:pPr>
        <w:numPr>
          <w:ilvl w:val="0"/>
          <w:numId w:val="1"/>
        </w:numPr>
        <w:adjustRightInd w:val="0"/>
        <w:snapToGrid w:val="0"/>
        <w:spacing w:line="420" w:lineRule="exact"/>
        <w:rPr>
          <w:rFonts w:ascii="仿宋" w:hAnsi="仿宋" w:eastAsia="仿宋" w:cs="仿宋"/>
          <w:color w:val="auto"/>
          <w:sz w:val="24"/>
        </w:rPr>
      </w:pPr>
      <w:r>
        <w:rPr>
          <w:rFonts w:hint="eastAsia" w:ascii="仿宋" w:hAnsi="仿宋" w:eastAsia="仿宋" w:cs="仿宋"/>
          <w:color w:val="auto"/>
          <w:sz w:val="24"/>
        </w:rPr>
        <w:t>本人（队）自愿报名参加</w:t>
      </w:r>
      <w:r>
        <w:rPr>
          <w:rFonts w:hint="eastAsia" w:ascii="仿宋" w:hAnsi="仿宋" w:eastAsia="仿宋" w:cs="仿宋"/>
          <w:color w:val="auto"/>
          <w:sz w:val="24"/>
          <w:u w:val="single"/>
        </w:rPr>
        <w:t xml:space="preserve">                           </w:t>
      </w:r>
      <w:r>
        <w:rPr>
          <w:rFonts w:hint="eastAsia" w:ascii="仿宋" w:hAnsi="仿宋" w:eastAsia="仿宋" w:cs="仿宋"/>
          <w:color w:val="auto"/>
          <w:sz w:val="24"/>
        </w:rPr>
        <w:t>比赛并签署本责任书。</w:t>
      </w:r>
    </w:p>
    <w:p w14:paraId="34DB235D">
      <w:pPr>
        <w:numPr>
          <w:ilvl w:val="0"/>
          <w:numId w:val="1"/>
        </w:numPr>
        <w:adjustRightInd w:val="0"/>
        <w:snapToGrid w:val="0"/>
        <w:spacing w:line="420" w:lineRule="exact"/>
        <w:rPr>
          <w:rFonts w:ascii="仿宋" w:hAnsi="仿宋" w:eastAsia="仿宋" w:cs="仿宋"/>
          <w:color w:val="auto"/>
          <w:sz w:val="24"/>
        </w:rPr>
      </w:pPr>
      <w:r>
        <w:rPr>
          <w:rFonts w:hint="eastAsia" w:ascii="仿宋" w:hAnsi="仿宋" w:eastAsia="仿宋" w:cs="仿宋"/>
          <w:color w:val="auto"/>
          <w:sz w:val="24"/>
        </w:rPr>
        <w:t>本人（队）已全面了解并同意遵守大会所制订的各项竞赛规程、规则、要求及采取的安全措施。</w:t>
      </w:r>
    </w:p>
    <w:p w14:paraId="27FB0CA4">
      <w:pPr>
        <w:numPr>
          <w:ilvl w:val="0"/>
          <w:numId w:val="1"/>
        </w:numPr>
        <w:adjustRightInd w:val="0"/>
        <w:snapToGrid w:val="0"/>
        <w:spacing w:line="420" w:lineRule="exact"/>
        <w:rPr>
          <w:rFonts w:ascii="仿宋" w:hAnsi="仿宋" w:eastAsia="仿宋" w:cs="仿宋"/>
          <w:color w:val="auto"/>
          <w:sz w:val="24"/>
        </w:rPr>
      </w:pPr>
      <w:r>
        <w:rPr>
          <w:rFonts w:hint="eastAsia" w:ascii="仿宋" w:hAnsi="仿宋" w:eastAsia="仿宋" w:cs="仿宋"/>
          <w:color w:val="auto"/>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18FCD970">
      <w:pPr>
        <w:numPr>
          <w:ilvl w:val="0"/>
          <w:numId w:val="1"/>
        </w:numPr>
        <w:adjustRightInd w:val="0"/>
        <w:snapToGrid w:val="0"/>
        <w:spacing w:line="420" w:lineRule="exact"/>
        <w:rPr>
          <w:rFonts w:ascii="仿宋" w:hAnsi="仿宋" w:eastAsia="仿宋" w:cs="仿宋"/>
          <w:color w:val="auto"/>
          <w:sz w:val="24"/>
        </w:rPr>
      </w:pPr>
      <w:r>
        <w:rPr>
          <w:rFonts w:hint="eastAsia" w:ascii="仿宋" w:hAnsi="仿宋" w:eastAsia="仿宋" w:cs="仿宋"/>
          <w:color w:val="auto"/>
          <w:sz w:val="24"/>
        </w:rPr>
        <w:t>本人（队）充分了解本次比赛可能出现的风险，且已准备必要的防范措施，以对自己（学生）安全负责的态度参赛。</w:t>
      </w:r>
    </w:p>
    <w:p w14:paraId="43D53D28">
      <w:pPr>
        <w:numPr>
          <w:ilvl w:val="0"/>
          <w:numId w:val="1"/>
        </w:numPr>
        <w:adjustRightInd w:val="0"/>
        <w:snapToGrid w:val="0"/>
        <w:spacing w:line="420" w:lineRule="exact"/>
        <w:rPr>
          <w:rFonts w:ascii="仿宋" w:hAnsi="仿宋" w:eastAsia="仿宋" w:cs="仿宋"/>
          <w:color w:val="auto"/>
          <w:sz w:val="24"/>
        </w:rPr>
      </w:pPr>
      <w:r>
        <w:rPr>
          <w:rFonts w:hint="eastAsia" w:ascii="仿宋" w:hAnsi="仿宋" w:eastAsia="仿宋" w:cs="仿宋"/>
          <w:color w:val="auto"/>
          <w:sz w:val="24"/>
        </w:rPr>
        <w:t>本人（队）愿意承担比赛期间发生的自身意外风险责任，且同意对于非大会原因造成的伤害等任何形式的损失大会不承担任何形式的赔偿。</w:t>
      </w:r>
    </w:p>
    <w:p w14:paraId="5E6BE10F">
      <w:pPr>
        <w:numPr>
          <w:ilvl w:val="0"/>
          <w:numId w:val="1"/>
        </w:numPr>
        <w:adjustRightInd w:val="0"/>
        <w:snapToGrid w:val="0"/>
        <w:spacing w:line="420" w:lineRule="exact"/>
        <w:rPr>
          <w:rFonts w:ascii="仿宋" w:hAnsi="仿宋" w:eastAsia="仿宋" w:cs="仿宋"/>
          <w:color w:val="auto"/>
          <w:sz w:val="24"/>
        </w:rPr>
      </w:pPr>
      <w:r>
        <w:rPr>
          <w:rFonts w:hint="eastAsia" w:ascii="仿宋" w:hAnsi="仿宋" w:eastAsia="仿宋" w:cs="仿宋"/>
          <w:color w:val="auto"/>
          <w:sz w:val="24"/>
        </w:rPr>
        <w:t>本人（队）同意接受大会在比赛期间提供的现场急救性质的医务治疗，但在离开现场后，在医院救治等发生的相关费用由本人（队）独立负担。</w:t>
      </w:r>
    </w:p>
    <w:p w14:paraId="77D83F07">
      <w:pPr>
        <w:numPr>
          <w:ilvl w:val="0"/>
          <w:numId w:val="1"/>
        </w:numPr>
        <w:adjustRightInd w:val="0"/>
        <w:snapToGrid w:val="0"/>
        <w:spacing w:line="420" w:lineRule="exact"/>
        <w:rPr>
          <w:rFonts w:ascii="仿宋" w:hAnsi="仿宋" w:eastAsia="仿宋" w:cs="仿宋"/>
          <w:color w:val="auto"/>
          <w:sz w:val="24"/>
        </w:rPr>
      </w:pPr>
      <w:r>
        <w:rPr>
          <w:rFonts w:hint="eastAsia" w:ascii="仿宋" w:hAnsi="仿宋" w:eastAsia="仿宋" w:cs="仿宋"/>
          <w:color w:val="auto"/>
          <w:sz w:val="24"/>
        </w:rPr>
        <w:t>本人（队）承诺以自己的名义参赛，决不冒名顶替，否则自愿承担全部法律责任。</w:t>
      </w:r>
    </w:p>
    <w:p w14:paraId="17129A5C">
      <w:pPr>
        <w:numPr>
          <w:ilvl w:val="0"/>
          <w:numId w:val="1"/>
        </w:numPr>
        <w:adjustRightInd w:val="0"/>
        <w:snapToGrid w:val="0"/>
        <w:spacing w:line="420" w:lineRule="exact"/>
        <w:rPr>
          <w:rFonts w:ascii="仿宋" w:hAnsi="仿宋" w:eastAsia="仿宋" w:cs="仿宋"/>
          <w:color w:val="auto"/>
          <w:sz w:val="24"/>
        </w:rPr>
      </w:pPr>
      <w:r>
        <w:rPr>
          <w:rFonts w:hint="eastAsia" w:ascii="仿宋" w:hAnsi="仿宋" w:eastAsia="仿宋" w:cs="仿宋"/>
          <w:color w:val="auto"/>
          <w:sz w:val="24"/>
        </w:rPr>
        <w:t>本人（队）及家长（监护人）已认真阅读并全面理解以上内容，且对上述所有内容予以确认并承担相应的法律责任。</w:t>
      </w:r>
    </w:p>
    <w:p w14:paraId="5CADC518">
      <w:pPr>
        <w:adjustRightInd w:val="0"/>
        <w:snapToGrid w:val="0"/>
        <w:spacing w:line="420" w:lineRule="exact"/>
        <w:ind w:firstLine="482" w:firstLineChars="200"/>
        <w:rPr>
          <w:rFonts w:ascii="仿宋" w:hAnsi="仿宋" w:eastAsia="仿宋" w:cs="仿宋"/>
          <w:b/>
          <w:bCs/>
          <w:color w:val="auto"/>
          <w:sz w:val="24"/>
        </w:rPr>
      </w:pPr>
      <w:r>
        <w:rPr>
          <w:rFonts w:hint="eastAsia" w:ascii="仿宋" w:hAnsi="仿宋" w:eastAsia="仿宋" w:cs="仿宋"/>
          <w:b/>
          <w:bCs/>
          <w:color w:val="auto"/>
          <w:sz w:val="24"/>
        </w:rPr>
        <w:t>参赛项目：</w:t>
      </w:r>
    </w:p>
    <w:p w14:paraId="53AB9AB3">
      <w:pPr>
        <w:adjustRightInd w:val="0"/>
        <w:snapToGrid w:val="0"/>
        <w:spacing w:line="420" w:lineRule="exact"/>
        <w:ind w:firstLine="482" w:firstLineChars="200"/>
        <w:rPr>
          <w:rFonts w:ascii="仿宋" w:hAnsi="仿宋" w:eastAsia="仿宋" w:cs="仿宋"/>
          <w:b/>
          <w:bCs/>
          <w:color w:val="auto"/>
          <w:sz w:val="24"/>
        </w:rPr>
      </w:pPr>
      <w:r>
        <w:rPr>
          <w:rFonts w:hint="eastAsia" w:ascii="仿宋" w:hAnsi="仿宋" w:eastAsia="仿宋" w:cs="仿宋"/>
          <w:b/>
          <w:bCs/>
          <w:color w:val="auto"/>
          <w:sz w:val="24"/>
        </w:rPr>
        <w:t>（签名请用楷体字填写，务必清晰可辨）。</w:t>
      </w:r>
    </w:p>
    <w:p w14:paraId="1286A81E">
      <w:pPr>
        <w:adjustRightInd w:val="0"/>
        <w:snapToGrid w:val="0"/>
        <w:spacing w:line="420" w:lineRule="exact"/>
        <w:ind w:firstLine="482" w:firstLineChars="200"/>
        <w:rPr>
          <w:rFonts w:ascii="仿宋" w:hAnsi="仿宋" w:eastAsia="仿宋" w:cs="仿宋"/>
          <w:b/>
          <w:bCs/>
          <w:color w:val="auto"/>
          <w:sz w:val="24"/>
        </w:rPr>
      </w:pPr>
      <w:r>
        <w:rPr>
          <w:rFonts w:hint="eastAsia" w:ascii="仿宋" w:hAnsi="仿宋" w:eastAsia="仿宋" w:cs="仿宋"/>
          <w:b/>
          <w:bCs/>
          <w:color w:val="auto"/>
          <w:sz w:val="24"/>
        </w:rPr>
        <w:t>运动员姓名：</w:t>
      </w:r>
    </w:p>
    <w:p w14:paraId="2515DE58">
      <w:pPr>
        <w:adjustRightInd w:val="0"/>
        <w:snapToGrid w:val="0"/>
        <w:spacing w:line="420" w:lineRule="exact"/>
        <w:ind w:left="479" w:leftChars="228"/>
        <w:rPr>
          <w:rFonts w:ascii="仿宋" w:hAnsi="仿宋" w:eastAsia="仿宋" w:cs="仿宋"/>
          <w:b/>
          <w:bCs/>
          <w:color w:val="auto"/>
          <w:sz w:val="24"/>
        </w:rPr>
      </w:pPr>
      <w:r>
        <w:rPr>
          <w:rFonts w:hint="eastAsia" w:ascii="仿宋" w:hAnsi="仿宋" w:eastAsia="仿宋" w:cs="仿宋"/>
          <w:b/>
          <w:bCs/>
          <w:color w:val="auto"/>
          <w:sz w:val="24"/>
        </w:rPr>
        <w:t>运动员家长（监护人）签名：</w:t>
      </w:r>
      <w:r>
        <w:rPr>
          <w:color w:val="auto"/>
        </w:rPr>
        <w:br w:type="textWrapping"/>
      </w:r>
      <w:r>
        <w:rPr>
          <w:rFonts w:hint="eastAsia" w:ascii="仿宋" w:hAnsi="仿宋" w:eastAsia="仿宋" w:cs="仿宋"/>
          <w:b/>
          <w:bCs/>
          <w:color w:val="auto"/>
          <w:sz w:val="24"/>
        </w:rPr>
        <w:t>运动队教练签名：</w:t>
      </w:r>
    </w:p>
    <w:p w14:paraId="10448CE2">
      <w:pPr>
        <w:adjustRightInd w:val="0"/>
        <w:snapToGrid w:val="0"/>
        <w:spacing w:line="420" w:lineRule="exact"/>
        <w:ind w:firstLine="482" w:firstLineChars="200"/>
        <w:rPr>
          <w:rFonts w:ascii="仿宋" w:hAnsi="仿宋" w:eastAsia="仿宋" w:cs="仿宋"/>
          <w:b/>
          <w:bCs/>
          <w:color w:val="auto"/>
          <w:sz w:val="24"/>
        </w:rPr>
      </w:pPr>
      <w:r>
        <w:rPr>
          <w:rFonts w:hint="eastAsia" w:ascii="仿宋" w:hAnsi="仿宋" w:eastAsia="仿宋" w:cs="仿宋"/>
          <w:b/>
          <w:bCs/>
          <w:color w:val="auto"/>
          <w:sz w:val="24"/>
        </w:rPr>
        <w:t>运动队领队签名：</w:t>
      </w:r>
    </w:p>
    <w:p w14:paraId="693A72BE">
      <w:pPr>
        <w:adjustRightInd w:val="0"/>
        <w:snapToGrid w:val="0"/>
        <w:spacing w:line="420" w:lineRule="exact"/>
        <w:ind w:firstLine="482" w:firstLineChars="200"/>
        <w:rPr>
          <w:rFonts w:ascii="仿宋" w:hAnsi="仿宋" w:eastAsia="仿宋" w:cs="仿宋"/>
          <w:b/>
          <w:bCs/>
          <w:color w:val="auto"/>
          <w:sz w:val="24"/>
        </w:rPr>
      </w:pPr>
      <w:r>
        <w:rPr>
          <w:rFonts w:hint="eastAsia" w:ascii="仿宋" w:hAnsi="仿宋" w:eastAsia="仿宋" w:cs="仿宋"/>
          <w:b/>
          <w:bCs/>
          <w:color w:val="auto"/>
          <w:sz w:val="24"/>
        </w:rPr>
        <w:t>参赛学校（盖章）：                             年   月   日</w:t>
      </w:r>
    </w:p>
    <w:p w14:paraId="0E12F55C">
      <w:pPr>
        <w:adjustRightInd w:val="0"/>
        <w:snapToGrid w:val="0"/>
        <w:spacing w:line="420" w:lineRule="exact"/>
        <w:ind w:firstLine="480" w:firstLineChars="200"/>
        <w:rPr>
          <w:rFonts w:ascii="仿宋" w:hAnsi="仿宋" w:eastAsia="仿宋" w:cs="仿宋"/>
          <w:color w:val="auto"/>
          <w:sz w:val="24"/>
        </w:rPr>
      </w:pPr>
      <w:r>
        <w:rPr>
          <w:rFonts w:hint="eastAsia" w:ascii="仿宋" w:hAnsi="仿宋" w:eastAsia="仿宋" w:cs="仿宋"/>
          <w:color w:val="auto"/>
          <w:sz w:val="24"/>
        </w:rPr>
        <w:t>备注：本《告知书》为每名运动员单独1份，先由运动员本人及其监护人签字，然后由教练、领队签字，加盖学校公章，最后将所有参赛运动员的《告知书》装订成册，邮寄至赛会组委会。</w:t>
      </w:r>
    </w:p>
    <w:p w14:paraId="2A34873C">
      <w:pPr>
        <w:rPr>
          <w:color w:val="auto"/>
          <w:lang w:val="zh-CN"/>
        </w:rPr>
      </w:pPr>
    </w:p>
    <w:sectPr>
      <w:pgSz w:w="11906" w:h="16838"/>
      <w:pgMar w:top="1440" w:right="1800" w:bottom="1440" w:left="180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altName w:val="微软雅黑"/>
    <w:panose1 w:val="00000000000000000000"/>
    <w:charset w:val="86"/>
    <w:family w:val="auto"/>
    <w:pitch w:val="default"/>
    <w:sig w:usb0="00000000" w:usb1="00000000"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roma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1CF40"/>
    <w:multiLevelType w:val="singleLevel"/>
    <w:tmpl w:val="B041CF4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ZmNjFjZDI1MTM3Mjg4YjYwMWM3ZWY3NDdhMzI1YTgifQ=="/>
  </w:docVars>
  <w:rsids>
    <w:rsidRoot w:val="00172A27"/>
    <w:rsid w:val="00034E18"/>
    <w:rsid w:val="00160C5C"/>
    <w:rsid w:val="00172A27"/>
    <w:rsid w:val="00220119"/>
    <w:rsid w:val="00254246"/>
    <w:rsid w:val="00271197"/>
    <w:rsid w:val="00482FCF"/>
    <w:rsid w:val="00540D72"/>
    <w:rsid w:val="005B508E"/>
    <w:rsid w:val="006778B0"/>
    <w:rsid w:val="00713B00"/>
    <w:rsid w:val="007B4050"/>
    <w:rsid w:val="00886922"/>
    <w:rsid w:val="009307FD"/>
    <w:rsid w:val="00A3470B"/>
    <w:rsid w:val="00B47A1E"/>
    <w:rsid w:val="00BB38F6"/>
    <w:rsid w:val="00C141C6"/>
    <w:rsid w:val="00CA69D5"/>
    <w:rsid w:val="00CE579F"/>
    <w:rsid w:val="00CF546F"/>
    <w:rsid w:val="00D968D1"/>
    <w:rsid w:val="00DC741C"/>
    <w:rsid w:val="00E11125"/>
    <w:rsid w:val="010A478A"/>
    <w:rsid w:val="01B5126B"/>
    <w:rsid w:val="023D4BEC"/>
    <w:rsid w:val="02620FDC"/>
    <w:rsid w:val="02780A9B"/>
    <w:rsid w:val="02F90EC5"/>
    <w:rsid w:val="03337D3F"/>
    <w:rsid w:val="03570021"/>
    <w:rsid w:val="036B3FEA"/>
    <w:rsid w:val="03A04F32"/>
    <w:rsid w:val="04872522"/>
    <w:rsid w:val="05583E76"/>
    <w:rsid w:val="058B0506"/>
    <w:rsid w:val="080B4BAB"/>
    <w:rsid w:val="08971A59"/>
    <w:rsid w:val="0915221B"/>
    <w:rsid w:val="09817778"/>
    <w:rsid w:val="09984B17"/>
    <w:rsid w:val="09B10F28"/>
    <w:rsid w:val="0AB10005"/>
    <w:rsid w:val="0AC5538E"/>
    <w:rsid w:val="0AFA0790"/>
    <w:rsid w:val="0B712BD3"/>
    <w:rsid w:val="0B8B28CC"/>
    <w:rsid w:val="0BE2617C"/>
    <w:rsid w:val="0CEE01A3"/>
    <w:rsid w:val="0D226B64"/>
    <w:rsid w:val="0D646FD0"/>
    <w:rsid w:val="0D9B051A"/>
    <w:rsid w:val="0DBF259D"/>
    <w:rsid w:val="0E266818"/>
    <w:rsid w:val="0EC904D1"/>
    <w:rsid w:val="0FDF3133"/>
    <w:rsid w:val="0FFC5FF9"/>
    <w:rsid w:val="106327F0"/>
    <w:rsid w:val="107B6AC7"/>
    <w:rsid w:val="10E80641"/>
    <w:rsid w:val="112945A5"/>
    <w:rsid w:val="112F2F40"/>
    <w:rsid w:val="11401B02"/>
    <w:rsid w:val="116077A6"/>
    <w:rsid w:val="117143B2"/>
    <w:rsid w:val="129919E8"/>
    <w:rsid w:val="12A54D4B"/>
    <w:rsid w:val="13A3305C"/>
    <w:rsid w:val="13A77E6F"/>
    <w:rsid w:val="13AF1201"/>
    <w:rsid w:val="15A05265"/>
    <w:rsid w:val="16560280"/>
    <w:rsid w:val="16B12F7A"/>
    <w:rsid w:val="1774169F"/>
    <w:rsid w:val="186F09FE"/>
    <w:rsid w:val="187E1016"/>
    <w:rsid w:val="18D40A2D"/>
    <w:rsid w:val="18DB4698"/>
    <w:rsid w:val="19540841"/>
    <w:rsid w:val="196B2ACF"/>
    <w:rsid w:val="19B00F8C"/>
    <w:rsid w:val="19BE1379"/>
    <w:rsid w:val="1A963896"/>
    <w:rsid w:val="1BF6222B"/>
    <w:rsid w:val="1CBC20D4"/>
    <w:rsid w:val="1DB418AE"/>
    <w:rsid w:val="1DBC10F4"/>
    <w:rsid w:val="1EAF6816"/>
    <w:rsid w:val="1EF300F1"/>
    <w:rsid w:val="1F153C10"/>
    <w:rsid w:val="20A663BA"/>
    <w:rsid w:val="20E44FED"/>
    <w:rsid w:val="220E66D7"/>
    <w:rsid w:val="22A30143"/>
    <w:rsid w:val="22D67AA7"/>
    <w:rsid w:val="233E0C96"/>
    <w:rsid w:val="255E3C5E"/>
    <w:rsid w:val="25E44CFA"/>
    <w:rsid w:val="25F520CF"/>
    <w:rsid w:val="277C7EB5"/>
    <w:rsid w:val="27D00338"/>
    <w:rsid w:val="28974640"/>
    <w:rsid w:val="290621F2"/>
    <w:rsid w:val="290B60BD"/>
    <w:rsid w:val="29D314B1"/>
    <w:rsid w:val="2A696D71"/>
    <w:rsid w:val="2BCC4D25"/>
    <w:rsid w:val="2C6130F9"/>
    <w:rsid w:val="2E5C78C0"/>
    <w:rsid w:val="2EA35DD2"/>
    <w:rsid w:val="2F2506C9"/>
    <w:rsid w:val="2F305748"/>
    <w:rsid w:val="2F531DAC"/>
    <w:rsid w:val="2F5D7A5F"/>
    <w:rsid w:val="2FB50A1F"/>
    <w:rsid w:val="30737812"/>
    <w:rsid w:val="30B10DD9"/>
    <w:rsid w:val="31542DD6"/>
    <w:rsid w:val="31F04D93"/>
    <w:rsid w:val="32E97DF4"/>
    <w:rsid w:val="337D209B"/>
    <w:rsid w:val="3454129D"/>
    <w:rsid w:val="34A73D8E"/>
    <w:rsid w:val="354E2190"/>
    <w:rsid w:val="36976A19"/>
    <w:rsid w:val="379D4DCD"/>
    <w:rsid w:val="38040680"/>
    <w:rsid w:val="381D2D9D"/>
    <w:rsid w:val="383D021A"/>
    <w:rsid w:val="38404961"/>
    <w:rsid w:val="38A04EFF"/>
    <w:rsid w:val="38F113CD"/>
    <w:rsid w:val="38F17A02"/>
    <w:rsid w:val="393578EF"/>
    <w:rsid w:val="399B0B77"/>
    <w:rsid w:val="39EB606A"/>
    <w:rsid w:val="3A234C4F"/>
    <w:rsid w:val="3A9B03FB"/>
    <w:rsid w:val="3AD8068E"/>
    <w:rsid w:val="3BCF4DCD"/>
    <w:rsid w:val="3DC9292C"/>
    <w:rsid w:val="3DEC38A8"/>
    <w:rsid w:val="3E442382"/>
    <w:rsid w:val="3ED2690E"/>
    <w:rsid w:val="3FD21140"/>
    <w:rsid w:val="40371A85"/>
    <w:rsid w:val="41466412"/>
    <w:rsid w:val="41D53D0D"/>
    <w:rsid w:val="432769D0"/>
    <w:rsid w:val="43B77719"/>
    <w:rsid w:val="43CE4F2E"/>
    <w:rsid w:val="4429503A"/>
    <w:rsid w:val="448048A7"/>
    <w:rsid w:val="44FF34A7"/>
    <w:rsid w:val="453D79A8"/>
    <w:rsid w:val="4564407C"/>
    <w:rsid w:val="45A01745"/>
    <w:rsid w:val="45B103AB"/>
    <w:rsid w:val="461E157D"/>
    <w:rsid w:val="4658752D"/>
    <w:rsid w:val="46AB7B7E"/>
    <w:rsid w:val="470A3AC2"/>
    <w:rsid w:val="48076549"/>
    <w:rsid w:val="4AB32D6A"/>
    <w:rsid w:val="4B977936"/>
    <w:rsid w:val="4C373A70"/>
    <w:rsid w:val="4DDA0D36"/>
    <w:rsid w:val="4DFB2161"/>
    <w:rsid w:val="4E094677"/>
    <w:rsid w:val="4FDB1CFF"/>
    <w:rsid w:val="50B61EF7"/>
    <w:rsid w:val="50E07B32"/>
    <w:rsid w:val="51083F31"/>
    <w:rsid w:val="511C5981"/>
    <w:rsid w:val="51D42076"/>
    <w:rsid w:val="536776A1"/>
    <w:rsid w:val="53A20326"/>
    <w:rsid w:val="53B50F60"/>
    <w:rsid w:val="54B214E2"/>
    <w:rsid w:val="554B6D04"/>
    <w:rsid w:val="565B5D36"/>
    <w:rsid w:val="566B01D5"/>
    <w:rsid w:val="56CF5B78"/>
    <w:rsid w:val="58405511"/>
    <w:rsid w:val="58800521"/>
    <w:rsid w:val="58AE691E"/>
    <w:rsid w:val="58FD0346"/>
    <w:rsid w:val="59B13A24"/>
    <w:rsid w:val="5A8A6B06"/>
    <w:rsid w:val="5AAB580B"/>
    <w:rsid w:val="5BDE7811"/>
    <w:rsid w:val="5D280CCE"/>
    <w:rsid w:val="5D7127E0"/>
    <w:rsid w:val="5F920D48"/>
    <w:rsid w:val="5F9C3975"/>
    <w:rsid w:val="600357A2"/>
    <w:rsid w:val="61F0459C"/>
    <w:rsid w:val="621A4CC3"/>
    <w:rsid w:val="62336F8B"/>
    <w:rsid w:val="62535576"/>
    <w:rsid w:val="62A6202B"/>
    <w:rsid w:val="64454BE7"/>
    <w:rsid w:val="65531A0A"/>
    <w:rsid w:val="66037395"/>
    <w:rsid w:val="6636485F"/>
    <w:rsid w:val="6848469A"/>
    <w:rsid w:val="685A09A9"/>
    <w:rsid w:val="68F64A51"/>
    <w:rsid w:val="69021DCA"/>
    <w:rsid w:val="697E2F82"/>
    <w:rsid w:val="69E814B1"/>
    <w:rsid w:val="6AFF5B37"/>
    <w:rsid w:val="6B575745"/>
    <w:rsid w:val="6C62393B"/>
    <w:rsid w:val="6D521B17"/>
    <w:rsid w:val="6F0E0594"/>
    <w:rsid w:val="6FA05BBB"/>
    <w:rsid w:val="712370C6"/>
    <w:rsid w:val="71C91172"/>
    <w:rsid w:val="728F1D22"/>
    <w:rsid w:val="72AE6A98"/>
    <w:rsid w:val="72D232F8"/>
    <w:rsid w:val="72EE3A34"/>
    <w:rsid w:val="73CE0298"/>
    <w:rsid w:val="753A26E2"/>
    <w:rsid w:val="75906E08"/>
    <w:rsid w:val="761E7AC0"/>
    <w:rsid w:val="762C7B83"/>
    <w:rsid w:val="76854FEA"/>
    <w:rsid w:val="76866E1C"/>
    <w:rsid w:val="770C71DA"/>
    <w:rsid w:val="77595B4B"/>
    <w:rsid w:val="78FF4092"/>
    <w:rsid w:val="795E6D9E"/>
    <w:rsid w:val="79677B15"/>
    <w:rsid w:val="79AD41F3"/>
    <w:rsid w:val="7D266C3C"/>
    <w:rsid w:val="7DAC3E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iPriority="0" w:name="heading 2"/>
    <w:lsdException w:uiPriority="0" w:name="heading 3"/>
    <w:lsdException w:uiPriority="0" w:name="heading 4"/>
    <w:lsdException w:uiPriority="0" w:name="heading 5"/>
    <w:lsdException w:uiPriority="0" w:name="heading 6"/>
    <w:lsdException w:uiPriority="0" w:name="heading 7"/>
    <w:lsdException w:uiPriority="0" w:name="heading 8"/>
    <w:lsdException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1"/>
    <w:pPr>
      <w:spacing w:before="190"/>
      <w:ind w:left="118"/>
    </w:pPr>
    <w:rPr>
      <w:rFonts w:ascii="宋体" w:hAnsi="宋体" w:cs="宋体"/>
      <w:sz w:val="32"/>
      <w:szCs w:val="32"/>
      <w:lang w:val="zh-CN" w:bidi="zh-CN"/>
    </w:rPr>
  </w:style>
  <w:style w:type="paragraph" w:styleId="3">
    <w:name w:val="Plain Text"/>
    <w:basedOn w:val="1"/>
    <w:qFormat/>
    <w:uiPriority w:val="99"/>
    <w:rPr>
      <w:rFonts w:ascii="宋体" w:hAnsi="Courier New"/>
      <w:szCs w:val="20"/>
    </w:r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kern w:val="0"/>
      <w:sz w:val="24"/>
    </w:rPr>
  </w:style>
  <w:style w:type="table" w:styleId="8">
    <w:name w:val="Table Grid"/>
    <w:basedOn w:val="7"/>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0">
    <w:name w:val="列出段落1"/>
    <w:basedOn w:val="1"/>
    <w:qFormat/>
    <w:uiPriority w:val="34"/>
    <w:pPr>
      <w:ind w:firstLine="420" w:firstLineChars="200"/>
    </w:pPr>
    <w:rPr>
      <w:szCs w:val="22"/>
    </w:rPr>
  </w:style>
  <w:style w:type="paragraph" w:customStyle="1" w:styleId="11">
    <w:name w:val="列出段落2"/>
    <w:basedOn w:val="1"/>
    <w:qFormat/>
    <w:uiPriority w:val="1"/>
    <w:pPr>
      <w:spacing w:before="4"/>
      <w:ind w:left="118" w:firstLine="655"/>
    </w:pPr>
    <w:rPr>
      <w:rFonts w:ascii="宋体" w:hAnsi="宋体" w:cs="宋体"/>
      <w:lang w:val="zh-CN" w:bidi="zh-CN"/>
    </w:rPr>
  </w:style>
  <w:style w:type="character" w:customStyle="1" w:styleId="12">
    <w:name w:val="页眉 Char"/>
    <w:basedOn w:val="9"/>
    <w:link w:val="5"/>
    <w:qFormat/>
    <w:uiPriority w:val="0"/>
    <w:rPr>
      <w:rFonts w:ascii="Calibri" w:hAnsi="Calibri"/>
      <w:kern w:val="2"/>
      <w:sz w:val="18"/>
      <w:szCs w:val="18"/>
    </w:rPr>
  </w:style>
  <w:style w:type="character" w:customStyle="1" w:styleId="13">
    <w:name w:val="页脚 Char"/>
    <w:basedOn w:val="9"/>
    <w:link w:val="4"/>
    <w:qFormat/>
    <w:uiPriority w:val="0"/>
    <w:rPr>
      <w:rFonts w:ascii="Calibri" w:hAnsi="Calibri"/>
      <w:kern w:val="2"/>
      <w:sz w:val="18"/>
      <w:szCs w:val="18"/>
    </w:rPr>
  </w:style>
  <w:style w:type="character" w:customStyle="1" w:styleId="14">
    <w:name w:val="font11"/>
    <w:basedOn w:val="9"/>
    <w:qFormat/>
    <w:uiPriority w:val="0"/>
    <w:rPr>
      <w:rFonts w:hint="default" w:ascii="Times New Roman" w:hAnsi="Times New Roman" w:cs="Times New Roman"/>
      <w:b/>
      <w:bCs/>
      <w:color w:val="000000"/>
      <w:sz w:val="28"/>
      <w:szCs w:val="28"/>
      <w:u w:val="none"/>
    </w:rPr>
  </w:style>
  <w:style w:type="character" w:customStyle="1" w:styleId="15">
    <w:name w:val="font41"/>
    <w:basedOn w:val="9"/>
    <w:qFormat/>
    <w:uiPriority w:val="0"/>
    <w:rPr>
      <w:rFonts w:hint="eastAsia" w:ascii="宋体" w:hAnsi="宋体" w:eastAsia="宋体"/>
      <w:b/>
      <w:bCs/>
      <w:color w:val="000000"/>
      <w:sz w:val="28"/>
      <w:szCs w:val="28"/>
      <w:u w:val="none"/>
    </w:rPr>
  </w:style>
  <w:style w:type="character" w:customStyle="1" w:styleId="16">
    <w:name w:val="font131"/>
    <w:basedOn w:val="9"/>
    <w:qFormat/>
    <w:uiPriority w:val="0"/>
    <w:rPr>
      <w:rFonts w:hint="eastAsia" w:ascii="宋体" w:hAnsi="宋体" w:eastAsia="宋体"/>
      <w:b/>
      <w:bCs/>
      <w:color w:val="000000"/>
      <w:sz w:val="28"/>
      <w:szCs w:val="28"/>
      <w:u w:val="none"/>
    </w:rPr>
  </w:style>
  <w:style w:type="character" w:customStyle="1" w:styleId="17">
    <w:name w:val="font121"/>
    <w:basedOn w:val="9"/>
    <w:qFormat/>
    <w:uiPriority w:val="0"/>
    <w:rPr>
      <w:rFonts w:hint="default" w:ascii="Times New Roman" w:hAnsi="Times New Roman" w:cs="Times New Roman"/>
      <w:b/>
      <w:bCs/>
      <w:color w:val="0000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11</Pages>
  <Words>2330</Words>
  <Characters>2429</Characters>
  <Lines>33</Lines>
  <Paragraphs>9</Paragraphs>
  <TotalTime>14</TotalTime>
  <ScaleCrop>false</ScaleCrop>
  <LinksUpToDate>false</LinksUpToDate>
  <CharactersWithSpaces>2507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微如水</cp:lastModifiedBy>
  <dcterms:modified xsi:type="dcterms:W3CDTF">2024-10-21T01:51:07Z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60FF9028521D4C61968F6D547B2802B5_13</vt:lpwstr>
  </property>
</Properties>
</file>