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9F81FD">
      <w:pPr>
        <w:widowControl w:val="0"/>
        <w:kinsoku/>
        <w:autoSpaceDE/>
        <w:adjustRightInd/>
        <w:snapToGrid/>
        <w:spacing w:line="700" w:lineRule="atLeast"/>
        <w:rPr>
          <w:rFonts w:hint="eastAsia" w:ascii="仿宋_GB2312" w:hAnsi="仿宋_GB2312" w:eastAsia="仿宋_GB2312" w:cs="仿宋_GB2312"/>
          <w:kern w:val="2"/>
          <w:sz w:val="32"/>
          <w:szCs w:val="32"/>
          <w:lang w:eastAsia="zh-CN"/>
        </w:rPr>
      </w:pPr>
      <w:bookmarkStart w:id="0" w:name="_GoBack"/>
      <w:bookmarkEnd w:id="0"/>
      <w:r>
        <w:rPr>
          <w:rFonts w:hint="eastAsia" w:ascii="仿宋_GB2312" w:hAnsi="仿宋_GB2312" w:eastAsia="仿宋_GB2312" w:cs="仿宋_GB2312"/>
          <w:kern w:val="2"/>
          <w:sz w:val="32"/>
          <w:szCs w:val="32"/>
          <w:lang w:eastAsia="zh-CN"/>
        </w:rPr>
        <w:t>附件1：</w:t>
      </w:r>
    </w:p>
    <w:p w14:paraId="49C05AF6">
      <w:pPr>
        <w:widowControl w:val="0"/>
        <w:kinsoku/>
        <w:autoSpaceDE/>
        <w:adjustRightInd/>
        <w:snapToGrid/>
        <w:spacing w:line="560" w:lineRule="exact"/>
        <w:jc w:val="center"/>
        <w:rPr>
          <w:rFonts w:hint="eastAsia" w:ascii="方正小标宋简体" w:hAnsi="方正小标宋简体" w:eastAsia="方正小标宋简体" w:cs="方正小标宋简体"/>
          <w:kern w:val="2"/>
          <w:sz w:val="44"/>
          <w:szCs w:val="44"/>
          <w:lang w:eastAsia="zh-CN"/>
        </w:rPr>
      </w:pPr>
    </w:p>
    <w:p w14:paraId="194A70F3">
      <w:pPr>
        <w:widowControl w:val="0"/>
        <w:kinsoku/>
        <w:autoSpaceDE/>
        <w:adjustRightInd/>
        <w:snapToGrid/>
        <w:spacing w:line="560" w:lineRule="exact"/>
        <w:jc w:val="center"/>
        <w:rPr>
          <w:rFonts w:hint="eastAsia" w:ascii="方正小标宋简体" w:hAnsi="方正小标宋简体" w:eastAsia="方正小标宋简体" w:cs="方正小标宋简体"/>
          <w:kern w:val="2"/>
          <w:sz w:val="44"/>
          <w:szCs w:val="44"/>
          <w:lang w:eastAsia="zh-CN"/>
        </w:rPr>
      </w:pPr>
      <w:r>
        <w:rPr>
          <w:rFonts w:hint="eastAsia" w:ascii="方正小标宋简体" w:hAnsi="方正小标宋简体" w:eastAsia="方正小标宋简体" w:cs="方正小标宋简体"/>
          <w:kern w:val="2"/>
          <w:sz w:val="44"/>
          <w:szCs w:val="44"/>
          <w:lang w:eastAsia="zh-CN"/>
        </w:rPr>
        <w:t>2024年黑龙江省大学生篮球锦标赛</w:t>
      </w:r>
    </w:p>
    <w:p w14:paraId="57DBC9EE">
      <w:pPr>
        <w:widowControl w:val="0"/>
        <w:kinsoku/>
        <w:autoSpaceDE/>
        <w:adjustRightInd/>
        <w:snapToGrid/>
        <w:spacing w:line="560" w:lineRule="exact"/>
        <w:jc w:val="center"/>
        <w:rPr>
          <w:rFonts w:hint="eastAsia" w:ascii="方正小标宋简体" w:hAnsi="方正小标宋简体" w:eastAsia="方正小标宋简体" w:cs="方正小标宋简体"/>
          <w:kern w:val="2"/>
          <w:sz w:val="44"/>
          <w:szCs w:val="44"/>
          <w:lang w:eastAsia="zh-CN"/>
        </w:rPr>
      </w:pPr>
      <w:r>
        <w:rPr>
          <w:rFonts w:hint="eastAsia" w:ascii="方正小标宋简体" w:hAnsi="方正小标宋简体" w:eastAsia="方正小标宋简体" w:cs="方正小标宋简体"/>
          <w:kern w:val="2"/>
          <w:sz w:val="44"/>
          <w:szCs w:val="44"/>
          <w:lang w:eastAsia="zh-CN"/>
        </w:rPr>
        <w:t>暨第27届中国大学生篮球联赛</w:t>
      </w:r>
    </w:p>
    <w:p w14:paraId="25DE9D62">
      <w:pPr>
        <w:widowControl w:val="0"/>
        <w:kinsoku/>
        <w:autoSpaceDE/>
        <w:adjustRightInd/>
        <w:snapToGrid/>
        <w:spacing w:line="560" w:lineRule="exact"/>
        <w:jc w:val="center"/>
        <w:rPr>
          <w:rFonts w:hint="eastAsia" w:ascii="方正小标宋简体" w:hAnsi="方正小标宋简体" w:eastAsia="方正小标宋简体" w:cs="方正小标宋简体"/>
          <w:kern w:val="2"/>
          <w:sz w:val="44"/>
          <w:szCs w:val="44"/>
          <w:lang w:eastAsia="zh-CN"/>
        </w:rPr>
      </w:pPr>
      <w:r>
        <w:rPr>
          <w:rFonts w:hint="eastAsia" w:ascii="方正小标宋简体" w:hAnsi="方正小标宋简体" w:eastAsia="方正小标宋简体" w:cs="方正小标宋简体"/>
          <w:kern w:val="2"/>
          <w:sz w:val="44"/>
          <w:szCs w:val="44"/>
          <w:lang w:eastAsia="zh-CN"/>
        </w:rPr>
        <w:t>（黑龙江省）基层赛竞赛规程</w:t>
      </w:r>
    </w:p>
    <w:p w14:paraId="1637A6A5">
      <w:pPr>
        <w:widowControl w:val="0"/>
        <w:kinsoku/>
        <w:autoSpaceDE/>
        <w:adjustRightInd/>
        <w:snapToGrid/>
        <w:spacing w:line="560" w:lineRule="exact"/>
        <w:ind w:firstLine="640" w:firstLineChars="200"/>
        <w:jc w:val="both"/>
        <w:rPr>
          <w:rFonts w:hint="eastAsia" w:ascii="黑体" w:hAnsi="黑体" w:eastAsia="黑体" w:cs="黑体"/>
          <w:kern w:val="2"/>
          <w:sz w:val="32"/>
          <w:szCs w:val="32"/>
          <w:lang w:eastAsia="zh-CN"/>
        </w:rPr>
      </w:pPr>
    </w:p>
    <w:p w14:paraId="68487DFC">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黑体" w:hAnsi="黑体" w:eastAsia="黑体" w:cs="黑体"/>
          <w:kern w:val="2"/>
          <w:sz w:val="32"/>
          <w:szCs w:val="32"/>
          <w:lang w:eastAsia="zh-CN"/>
        </w:rPr>
        <w:t>一、主办单位</w:t>
      </w:r>
    </w:p>
    <w:p w14:paraId="40160E07">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黑龙江省学生体育协会</w:t>
      </w:r>
    </w:p>
    <w:p w14:paraId="29250872">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黑体" w:hAnsi="黑体" w:eastAsia="黑体" w:cs="黑体"/>
          <w:kern w:val="2"/>
          <w:sz w:val="32"/>
          <w:szCs w:val="32"/>
          <w:lang w:eastAsia="zh-CN"/>
        </w:rPr>
        <w:t>二、承办单位</w:t>
      </w:r>
    </w:p>
    <w:p w14:paraId="0CC1D875">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哈尔滨工业大学</w:t>
      </w:r>
    </w:p>
    <w:p w14:paraId="0399A838">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黑体" w:hAnsi="黑体" w:eastAsia="黑体" w:cs="黑体"/>
          <w:kern w:val="2"/>
          <w:sz w:val="32"/>
          <w:szCs w:val="32"/>
          <w:lang w:eastAsia="zh-CN"/>
        </w:rPr>
        <w:t>三、协办单位</w:t>
      </w:r>
    </w:p>
    <w:p w14:paraId="38D72A29">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黑龙江农业工程职业学院</w:t>
      </w:r>
    </w:p>
    <w:p w14:paraId="31793B1D">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黑体" w:hAnsi="黑体" w:eastAsia="黑体" w:cs="黑体"/>
          <w:kern w:val="2"/>
          <w:sz w:val="32"/>
          <w:szCs w:val="32"/>
          <w:lang w:eastAsia="zh-CN"/>
        </w:rPr>
        <w:t>四、时间和地点</w:t>
      </w:r>
    </w:p>
    <w:p w14:paraId="12DDA7AC">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时间：2024年12月6日-20日</w:t>
      </w:r>
    </w:p>
    <w:p w14:paraId="5C7626AF">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地点：哈尔滨工业大学篮球馆；</w:t>
      </w:r>
    </w:p>
    <w:p w14:paraId="3BB6E011">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 xml:space="preserve">      黑龙江农业工程职业学院篮球馆（江南校区、江北校区）。</w:t>
      </w:r>
    </w:p>
    <w:p w14:paraId="71BEB381">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黑体" w:hAnsi="黑体" w:eastAsia="黑体" w:cs="黑体"/>
          <w:kern w:val="2"/>
          <w:sz w:val="32"/>
          <w:szCs w:val="32"/>
          <w:lang w:eastAsia="zh-CN"/>
        </w:rPr>
        <w:t>五、参加学校及分组</w:t>
      </w:r>
    </w:p>
    <w:p w14:paraId="3BF95912">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黑龙江省各普通高等院校，以院校为单位参赛；分为一级、二级、三级联赛男子组和女子组。</w:t>
      </w:r>
    </w:p>
    <w:p w14:paraId="67DACF18">
      <w:pPr>
        <w:widowControl w:val="0"/>
        <w:kinsoku/>
        <w:autoSpaceDE/>
        <w:adjustRightInd/>
        <w:snapToGrid/>
        <w:spacing w:line="560" w:lineRule="exact"/>
        <w:ind w:firstLine="640" w:firstLineChars="200"/>
        <w:jc w:val="both"/>
        <w:rPr>
          <w:rFonts w:hint="eastAsia" w:ascii="黑体" w:hAnsi="黑体" w:eastAsia="黑体" w:cs="黑体"/>
          <w:kern w:val="2"/>
          <w:sz w:val="32"/>
          <w:szCs w:val="32"/>
          <w:lang w:eastAsia="zh-CN"/>
        </w:rPr>
      </w:pPr>
      <w:r>
        <w:rPr>
          <w:rFonts w:hint="eastAsia" w:ascii="黑体" w:hAnsi="黑体" w:eastAsia="黑体" w:cs="黑体"/>
          <w:kern w:val="2"/>
          <w:sz w:val="32"/>
          <w:szCs w:val="32"/>
          <w:lang w:eastAsia="zh-CN"/>
        </w:rPr>
        <w:t>六、参赛办法</w:t>
      </w:r>
    </w:p>
    <w:p w14:paraId="5047B777">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各队可报领队1名、主教练员1名、助理教练1名、体能教练或队医1名、运动员15名，（运动员不足8人不得参赛）。</w:t>
      </w:r>
    </w:p>
    <w:p w14:paraId="6A5631B6">
      <w:pPr>
        <w:widowControl w:val="0"/>
        <w:kinsoku/>
        <w:autoSpaceDE/>
        <w:adjustRightInd/>
        <w:snapToGrid/>
        <w:spacing w:line="560" w:lineRule="exact"/>
        <w:ind w:firstLine="640" w:firstLineChars="200"/>
        <w:jc w:val="both"/>
        <w:rPr>
          <w:rFonts w:hint="eastAsia" w:ascii="黑体" w:hAnsi="黑体" w:eastAsia="黑体" w:cs="黑体"/>
          <w:kern w:val="2"/>
          <w:sz w:val="32"/>
          <w:szCs w:val="32"/>
          <w:lang w:eastAsia="zh-CN"/>
        </w:rPr>
      </w:pPr>
      <w:r>
        <w:rPr>
          <w:rFonts w:hint="eastAsia" w:ascii="黑体" w:hAnsi="黑体" w:eastAsia="黑体" w:cs="黑体"/>
          <w:kern w:val="2"/>
          <w:sz w:val="32"/>
          <w:szCs w:val="32"/>
          <w:lang w:eastAsia="zh-CN"/>
        </w:rPr>
        <w:t>七、运动员参赛基本条件</w:t>
      </w:r>
    </w:p>
    <w:p w14:paraId="07BDF906">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（一）一级联赛</w:t>
      </w:r>
    </w:p>
    <w:p w14:paraId="1E070FDB">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凡报名参加一级联赛的男、女运动员，必须是具有中华人民共和国国籍的公民，并按照教育部关于全国高等院校统一招生考试、录取的有关规定，经考生所在地高等学校招生委员会（招生办）审核录取后进入普通高等院校（含高等院校体育教育专业），并有正式学籍的在校在读全日制本、专科学生及研究生。</w:t>
      </w:r>
    </w:p>
    <w:p w14:paraId="0FF812A3">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2.符合普通高等学校联合招收华侨港澳台学生政策并提供学信网学籍证明的港澳台学生可参加比赛。</w:t>
      </w:r>
    </w:p>
    <w:p w14:paraId="3AEFB508">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3.参赛运动员必须政治思想进步，遵守运动员守则，文化课考试合格，并经二级及二级以上医院证明身体健康者方可参加一级联赛。</w:t>
      </w:r>
    </w:p>
    <w:p w14:paraId="1900C821">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4.参赛运动员须为2000年1月1日（含）以后出生者。</w:t>
      </w:r>
    </w:p>
    <w:p w14:paraId="4E0A53C2">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5.每个运动员可参加一级联赛5届，以运动员第一次报名参赛（第N届）开始计算至第（N+4）届为止，不能参加第（N+5）届及以后的联赛。报名参赛以当届基层预选赛报名表为准。</w:t>
      </w:r>
    </w:p>
    <w:p w14:paraId="7D3C1509">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6.凡属进修班、干训班（干修班）、培训班、专修班、代培班和电视大学、函授大学、远程教育、夜大学、职工大学、自修大学、体育运动技术学院等所有属于成人高等院校的学生均不得参加比赛。</w:t>
      </w:r>
    </w:p>
    <w:p w14:paraId="04FFF921">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7.凡不符合教育部关于全国高等院校统一招生考试、录取的有关规定者。或虽经正规录取，但曾经是或目前仍属国家、省、自治区、直辖市、特别行政区运动队正式的在编运动员，均不得参加比赛。凡在中国篮球协会注册的，以及曾参加全国U19、U21青年联赛、俱乐部青年联赛、WCBA联赛、NBL联赛、CBA联赛，超三联赛的运动员，不得参加比赛（以上秩序册为准，经报体协同意或选派并采用备案制者不受此限）。</w:t>
      </w:r>
    </w:p>
    <w:p w14:paraId="6B050808">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8.如入选国家青年队、国奥队、国家队，代表国家参加世界比赛的运动员，须向中国学生体育联合会报备。</w:t>
      </w:r>
    </w:p>
    <w:p w14:paraId="3B11F8B8">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9.凡代表省、自治区、直辖市、特别行政区参加全国运动会的运动员，其身份及资格均符合前8条中各项规定，并且事前必须上报中国大学生体育协会批准同意后，方可报名参加一级联赛，否则不得参加。</w:t>
      </w:r>
    </w:p>
    <w:p w14:paraId="3B7F6E34">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10.凡属教育部确定试办高水平运动队的院校可组队参加比赛，但所有队员的身份及资格必须符合前8条中各项规定，否则不得参加比赛。</w:t>
      </w:r>
    </w:p>
    <w:p w14:paraId="22B3A60C">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11.凡一级联赛中符合参加二级、三级联赛的学生，在同一赛季内不得再报名参加二级、三级联赛。</w:t>
      </w:r>
    </w:p>
    <w:p w14:paraId="60F5D613">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12.凡参加比赛的运动员必须携带本人身份证，学生证，以备大会验证。</w:t>
      </w:r>
    </w:p>
    <w:p w14:paraId="52228E30">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（二）二级联赛</w:t>
      </w:r>
    </w:p>
    <w:p w14:paraId="12B5A7E0">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凡报名参加二级联赛的男、女运动员，必须是具有中华人民共和国国籍的公民，并按照教育部关于全国普通高等院校统一招生考试、录取的有关规定，经考生所在地高等学校招生委员会（招生办）审核录取后进入普通高等院校，并有正式学籍的在校在读全日制本科生、研究生。（注：1）联赛不接受专科生报名；2）专科生入学后升（插）入本科生者不得报名参赛；3）研究生提供本科入学时相关资料进行资格核查）。</w:t>
      </w:r>
    </w:p>
    <w:p w14:paraId="5DF5E715">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2.参赛运动员必须是参加全国统一高考考试正常录取未享受任何体育加分政策（例如并不限于：参加国家体育总局举办的体育类单独招生考试；教育部核准的各院校高水平运动员招生考试、或以高考二本录取线65%录取的考生）的学生；各类院校的体育院系学生均不得参加比赛。</w:t>
      </w:r>
    </w:p>
    <w:p w14:paraId="3DAEFF00">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3.符合普通高等学校联合招收华侨港澳台学生政策并提供学信网学籍证明的港澳台学生可参加比赛（通过体育特长生、体育特招等招生政策就读的港澳台学生不得参加）。</w:t>
      </w:r>
    </w:p>
    <w:p w14:paraId="7D796BD4">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4.参赛运动员必须政治思想进步，遵守运动员守则，文化课考试合格，并经二级及二级以上医院证明身体健康者方可参加二级联赛。</w:t>
      </w:r>
    </w:p>
    <w:p w14:paraId="362A9323">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5.参赛运动员须为2000年1月1日（含）以后出生者。</w:t>
      </w:r>
    </w:p>
    <w:p w14:paraId="1A5B6794">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6.每个运动员可参加二级联赛5届，以运动员第一次报名参赛（第N 届）开始计算至第 （N+4）届为止，不能参加第（N+5）届及以后的任一届联赛。</w:t>
      </w:r>
    </w:p>
    <w:p w14:paraId="3FA165A4">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7.凡不符合教育部关于全国高等院校统一招生考试、录取的有关规定者。或虽经正规录取，但曾经是或目前仍属国家、省、自治区、直辖市、特别行政区运动队正式的在编运动员，均不得参加比赛。凡在中国篮球协会注册的，以及曾参加全国U19、U21青年联赛、俱乐部青年联赛、WCBA联赛、NBL联赛、CBA联赛、超三联赛的运动员，不得参加比赛（以上秩序册为准，经报体协同意或选派并采用备案制者不受此限）。</w:t>
      </w:r>
    </w:p>
    <w:p w14:paraId="2DC52C5B">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8.凡报名参加二级联赛的运动员，在同一赛季内不得再报名参加中国大学生篮球一级联赛。</w:t>
      </w:r>
    </w:p>
    <w:p w14:paraId="0043687E">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9.运动员所在的参赛单位必须是黑龙江省学生体育协会会员单位，否则，必须提前办理入会手续，同时缴纳本年度和上一年度会费后，方可参赛。</w:t>
      </w:r>
    </w:p>
    <w:p w14:paraId="350C5D8D">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10.凡参加比赛的运动员必须携带本人身份证，学生证，以备大会验证。</w:t>
      </w:r>
    </w:p>
    <w:p w14:paraId="366DB168">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（三）三级联赛</w:t>
      </w:r>
    </w:p>
    <w:p w14:paraId="293BBA13">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凡报名参加三级联赛的男、女运动员，必须是具有中华人民共和国国籍的公民，并按照教育部关于全国普通高等学校统一招生考试、录取的有关规定，经考生所在地高等学校招生委员会（招生办）审核录取后进入职业教育高等院校，并有正式学籍的在校在读的全日制学生，未享受高水平招生政策和其他体育加分政策的职业教育本科、专科院校的学生（普通教育本科院校内的专科学院、短期职业大学和成人高校不能参加）。</w:t>
      </w:r>
    </w:p>
    <w:p w14:paraId="735E35D4">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2.职业教育体育类院校和各类院校的体育教育与运动训练专业学生均不能参加比赛。</w:t>
      </w:r>
    </w:p>
    <w:p w14:paraId="0043F86F">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3.符合普通高等学校联合招收华侨港澳台学生政策并提供学信网学籍证明的港澳台学生可参加比赛（通过体育特长生、体育特招等招生政策就读的港澳台学生不得参加）。</w:t>
      </w:r>
    </w:p>
    <w:p w14:paraId="4A9E7BE3">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4.参赛运动员须为2000年1月1日（含）以后出生者。</w:t>
      </w:r>
    </w:p>
    <w:p w14:paraId="3D038AD5">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5.每个运动员可按其在读学制年限报名参加三级联赛（五年制的前两年除外），均以运动员第一次报名参加基层赛（第N届）开始计算，职业本科可参加届数至第（N+3）联赛为止，不能参加第（N+4）届及以后的任一届联赛；职业专科可参加届数至（N+2）联赛为止，并不能参加第（N+3）及以后的任一届联赛。均以中国大学生体育协会公布的赛事秩序册为准，报名参赛以当届基层预选赛报名表为准。</w:t>
      </w:r>
    </w:p>
    <w:p w14:paraId="4BF1EDA9">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6.参赛运动员必须政治思想进步，遵守运动员守则，文化课考试合格，并经二级及二级以上医院证明身体健康者方可参加三级联赛。</w:t>
      </w:r>
    </w:p>
    <w:p w14:paraId="1B3755E5">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7.凡不符合教育部关于全国高等院校统一招生考试、录取的有关规定者。或虽经正规录取，但曾经是或目前仍属国 家、省、自治区、直辖市、特别行政区运动队正式的在编运动员，均不得参加比赛。凡在中国篮球协会注册的，以及曾参加全国U19、U21联赛、俱乐部青年联赛、WCBA联赛、NBL联赛、CBA联赛，超三联赛的运动员，不得参加比赛。</w:t>
      </w:r>
    </w:p>
    <w:p w14:paraId="34E70271">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8.凡参加比赛的运动员必须携带本人身份证、教育部学籍在线验证报告（赛前3个月内在学信网下载带二维码页面），以备大会审查验。</w:t>
      </w:r>
    </w:p>
    <w:p w14:paraId="1D557122">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9.凡报名参加三级联赛的运动员，在同一赛季内不得再报名参加中国大学生篮球一级联赛。</w:t>
      </w:r>
    </w:p>
    <w:p w14:paraId="71E1F526">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10.运动员所在的参赛单位必须是黑龙江省学生体育协会会员单位，否则，必须提前办理入会手续，同时缴纳本年度和上一年度会费后，方可参赛。</w:t>
      </w:r>
    </w:p>
    <w:p w14:paraId="04869DCE">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黑体" w:hAnsi="黑体" w:eastAsia="黑体" w:cs="黑体"/>
          <w:kern w:val="2"/>
          <w:sz w:val="32"/>
          <w:szCs w:val="32"/>
          <w:lang w:eastAsia="zh-CN"/>
        </w:rPr>
        <w:t>八、竞赛办法</w:t>
      </w:r>
    </w:p>
    <w:p w14:paraId="3B60AA00">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（一）比赛实行赛会制，根据报名队数确定各组别竞赛办法。</w:t>
      </w:r>
    </w:p>
    <w:p w14:paraId="06668464">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名次排列方法：</w:t>
      </w:r>
    </w:p>
    <w:p w14:paraId="25F1A142">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（1）每队胜一场得2分，负一场得1分，弃权取消全部比赛成绩，最后按各队比赛积分多少决定小组名次，积分多者名次列前；</w:t>
      </w:r>
    </w:p>
    <w:p w14:paraId="41C42BE8">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（2）如遇两个队积分相同，按两个队相互间比赛的胜负决定，胜者名次列前；</w:t>
      </w:r>
    </w:p>
    <w:p w14:paraId="1DD52F56">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（3）如遇三个队（或三个以上的队）积分相等，其排名顺序依次为：</w:t>
      </w:r>
    </w:p>
    <w:p w14:paraId="1685B7BB">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①同积分球队之间的净胜分；</w:t>
      </w:r>
    </w:p>
    <w:p w14:paraId="22E65155">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②同积分球队之间的总得分；</w:t>
      </w:r>
    </w:p>
    <w:p w14:paraId="78CAFFE5">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③同积分球队组内所有比赛净胜分；</w:t>
      </w:r>
    </w:p>
    <w:p w14:paraId="1EC7E21D">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④同积分球队组内的所有比赛总得分；</w:t>
      </w:r>
    </w:p>
    <w:p w14:paraId="753A37FE">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⑤如果在小组赛结束后采用这些原则仍无法决定，将用抽签进行最终名次排列。</w:t>
      </w:r>
    </w:p>
    <w:p w14:paraId="5582F3B9">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（二）竞赛规则及特殊规定：</w:t>
      </w:r>
    </w:p>
    <w:p w14:paraId="1BCCE224">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1.采用中国篮协审定的最新篮球规则和规则解释；</w:t>
      </w:r>
    </w:p>
    <w:p w14:paraId="1E0C4211">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2.采用4×10分钟的比赛方式，其中第1、2节和第3、4节中间休息2分钟，第2、3节中间休息10分钟；</w:t>
      </w:r>
    </w:p>
    <w:p w14:paraId="574F487C">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3.暂停规定：每队在第4节和每一决胜期最后2分钟各增加1次30秒短暂停；</w:t>
      </w:r>
    </w:p>
    <w:p w14:paraId="179CB3BC">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4.凡在比赛中采用伸腿、勾脚等危险伤害动作或出现违 反体育道德的行为将直接判罚取消比赛资格的犯规，并取消该球员下一场比赛的参赛资格；</w:t>
      </w:r>
    </w:p>
    <w:p w14:paraId="71A80258">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5.比赛用球：采用黑龙江省学生体育协会提供的6号（女子）、7号（男子）比赛用球。</w:t>
      </w:r>
    </w:p>
    <w:p w14:paraId="556EDC02">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黑体" w:hAnsi="黑体" w:eastAsia="黑体" w:cs="黑体"/>
          <w:kern w:val="2"/>
          <w:sz w:val="32"/>
          <w:szCs w:val="32"/>
          <w:lang w:eastAsia="zh-CN"/>
        </w:rPr>
        <w:t>九、资格审查</w:t>
      </w:r>
    </w:p>
    <w:p w14:paraId="18FB2440">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为体现联赛的育人宗旨，请各校对本单位报名参赛的运动员资格进行严格、认真的审查，按照本规程有关规定，严格把关，杜绝违反运动员资格的规定、弄虚作假、冒名顶替等不良行为。各队领队、教练要对运动员资格确认负责。</w:t>
      </w:r>
    </w:p>
    <w:p w14:paraId="75AA77D3">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2.为了联赛工作的顺利进行，黑龙江省学生体育协会将成立联赛竞赛监督委员会负责参赛运动员的资格审查工作。</w:t>
      </w:r>
    </w:p>
    <w:p w14:paraId="27C3CBEB">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3.各单位在报名时必须按规定报寄《录取招生大表》及学籍证明。凡在赛前未完成资格审查的运动员，一律不得参加比赛。</w:t>
      </w:r>
    </w:p>
    <w:p w14:paraId="1D72D05D">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4.凡对参赛运动员的资格问题有异议并提出申诉者，需向联赛竞赛监督委员会提交《申诉报告书》，提交相关资料，同时需交纳申诉费2000元。若申诉成功，申诉费将原数退还。</w:t>
      </w:r>
    </w:p>
    <w:p w14:paraId="58B03907">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5.联赛竞赛监督委员会将在比赛前、比赛中、比赛后采取不同形式，对参赛运动员的比赛资格进行认真核查（参赛队员随身携带学生证、身份证），对违反资格规定的参赛队、运动员及所在院校将给予处罚（详见附件6）。</w:t>
      </w:r>
    </w:p>
    <w:p w14:paraId="7B88B90D">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rPr>
      </w:pPr>
      <w:r>
        <w:rPr>
          <w:rFonts w:hint="eastAsia" w:ascii="黑体" w:hAnsi="黑体" w:eastAsia="黑体" w:cs="黑体"/>
          <w:kern w:val="2"/>
          <w:sz w:val="32"/>
          <w:szCs w:val="32"/>
          <w:lang w:eastAsia="zh-CN"/>
        </w:rPr>
        <w:t>十</w:t>
      </w:r>
      <w:r>
        <w:rPr>
          <w:rFonts w:hint="eastAsia" w:ascii="黑体" w:hAnsi="黑体" w:eastAsia="黑体" w:cs="黑体"/>
          <w:kern w:val="2"/>
          <w:sz w:val="32"/>
          <w:szCs w:val="32"/>
        </w:rPr>
        <w:t>、报名日期、办法</w:t>
      </w:r>
    </w:p>
    <w:p w14:paraId="47301D0F">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rPr>
        <w:t>各代表队于</w:t>
      </w:r>
      <w:r>
        <w:rPr>
          <w:rFonts w:hint="eastAsia" w:ascii="仿宋_GB2312" w:hAnsi="仿宋_GB2312" w:eastAsia="仿宋_GB2312" w:cs="仿宋_GB2312"/>
          <w:kern w:val="2"/>
          <w:sz w:val="32"/>
          <w:szCs w:val="32"/>
          <w:lang w:eastAsia="zh-CN"/>
        </w:rPr>
        <w:t>2024</w:t>
      </w:r>
      <w:r>
        <w:rPr>
          <w:rFonts w:hint="eastAsia" w:ascii="仿宋_GB2312" w:hAnsi="仿宋_GB2312" w:eastAsia="仿宋_GB2312" w:cs="仿宋_GB2312"/>
          <w:kern w:val="2"/>
          <w:sz w:val="32"/>
          <w:szCs w:val="32"/>
        </w:rPr>
        <w:t>年</w:t>
      </w:r>
      <w:r>
        <w:rPr>
          <w:rFonts w:hint="eastAsia" w:ascii="仿宋_GB2312" w:hAnsi="仿宋_GB2312" w:eastAsia="仿宋_GB2312" w:cs="仿宋_GB2312"/>
          <w:kern w:val="2"/>
          <w:sz w:val="32"/>
          <w:szCs w:val="32"/>
          <w:lang w:eastAsia="zh-CN"/>
        </w:rPr>
        <w:t>11</w:t>
      </w:r>
      <w:r>
        <w:rPr>
          <w:rFonts w:hint="eastAsia" w:ascii="仿宋_GB2312" w:hAnsi="仿宋_GB2312" w:eastAsia="仿宋_GB2312" w:cs="仿宋_GB2312"/>
          <w:kern w:val="2"/>
          <w:sz w:val="32"/>
          <w:szCs w:val="32"/>
        </w:rPr>
        <w:t>月</w:t>
      </w:r>
      <w:r>
        <w:rPr>
          <w:rFonts w:hint="eastAsia" w:ascii="仿宋_GB2312" w:hAnsi="仿宋_GB2312" w:eastAsia="仿宋_GB2312" w:cs="仿宋_GB2312"/>
          <w:kern w:val="2"/>
          <w:sz w:val="32"/>
          <w:szCs w:val="32"/>
          <w:lang w:eastAsia="zh-CN"/>
        </w:rPr>
        <w:t>29</w:t>
      </w:r>
      <w:r>
        <w:rPr>
          <w:rFonts w:hint="eastAsia" w:ascii="仿宋_GB2312" w:hAnsi="仿宋_GB2312" w:eastAsia="仿宋_GB2312" w:cs="仿宋_GB2312"/>
          <w:kern w:val="2"/>
          <w:sz w:val="32"/>
          <w:szCs w:val="32"/>
        </w:rPr>
        <w:t>日</w:t>
      </w:r>
      <w:r>
        <w:rPr>
          <w:rFonts w:hint="eastAsia" w:ascii="仿宋_GB2312" w:hAnsi="仿宋_GB2312" w:eastAsia="仿宋_GB2312" w:cs="仿宋_GB2312"/>
          <w:kern w:val="2"/>
          <w:sz w:val="32"/>
          <w:szCs w:val="32"/>
          <w:lang w:eastAsia="zh-CN"/>
        </w:rPr>
        <w:t>17:00</w:t>
      </w:r>
      <w:r>
        <w:rPr>
          <w:rFonts w:hint="eastAsia" w:ascii="仿宋_GB2312" w:hAnsi="仿宋_GB2312" w:eastAsia="仿宋_GB2312" w:cs="仿宋_GB2312"/>
          <w:kern w:val="2"/>
          <w:sz w:val="32"/>
          <w:szCs w:val="32"/>
        </w:rPr>
        <w:t>前将报名表电子版</w:t>
      </w:r>
      <w:r>
        <w:rPr>
          <w:rFonts w:hint="eastAsia" w:ascii="仿宋_GB2312" w:hAnsi="仿宋_GB2312" w:eastAsia="仿宋_GB2312" w:cs="仿宋_GB2312"/>
          <w:kern w:val="2"/>
          <w:sz w:val="32"/>
          <w:szCs w:val="32"/>
          <w:lang w:eastAsia="zh-CN"/>
        </w:rPr>
        <w:t>（word）和盖章后扫描的PDF文件（或图片），以“学校名称+篮球报名”为主题发送至电子信箱：hljsxstylhh@163.com，否则不予编排。</w:t>
      </w:r>
    </w:p>
    <w:p w14:paraId="1BD7B3AD">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联系人：张  昊 15846385753</w:t>
      </w:r>
    </w:p>
    <w:p w14:paraId="3D14A48D">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黑体" w:hAnsi="黑体" w:eastAsia="黑体" w:cs="黑体"/>
          <w:kern w:val="2"/>
          <w:sz w:val="32"/>
          <w:szCs w:val="32"/>
          <w:lang w:eastAsia="zh-CN"/>
        </w:rPr>
        <w:t>十一、领队和裁判员联席会议</w:t>
      </w:r>
    </w:p>
    <w:p w14:paraId="5BF9919C">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时间：另行通知，请各队微信扫描二维码进群。</w:t>
      </w:r>
    </w:p>
    <w:p w14:paraId="1053E617">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drawing>
          <wp:anchor distT="0" distB="0" distL="114300" distR="114300" simplePos="0" relativeHeight="251659264" behindDoc="0" locked="0" layoutInCell="1" allowOverlap="1">
            <wp:simplePos x="0" y="0"/>
            <wp:positionH relativeFrom="column">
              <wp:posOffset>4561840</wp:posOffset>
            </wp:positionH>
            <wp:positionV relativeFrom="paragraph">
              <wp:posOffset>127000</wp:posOffset>
            </wp:positionV>
            <wp:extent cx="1581785" cy="154940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cstate="print">
                      <a:extLst>
                        <a:ext uri="{28A0092B-C50C-407E-A947-70E740481C1C}">
                          <a14:useLocalDpi xmlns:a14="http://schemas.microsoft.com/office/drawing/2010/main" val="0"/>
                        </a:ext>
                      </a:extLst>
                    </a:blip>
                    <a:srcRect l="11182" t="33538" r="11608" b="15254"/>
                    <a:stretch>
                      <a:fillRect/>
                    </a:stretch>
                  </pic:blipFill>
                  <pic:spPr>
                    <a:xfrm>
                      <a:off x="0" y="0"/>
                      <a:ext cx="1581785" cy="1549400"/>
                    </a:xfrm>
                    <a:prstGeom prst="rect">
                      <a:avLst/>
                    </a:prstGeom>
                    <a:noFill/>
                    <a:ln>
                      <a:noFill/>
                    </a:ln>
                  </pic:spPr>
                </pic:pic>
              </a:graphicData>
            </a:graphic>
          </wp:anchor>
        </w:drawing>
      </w:r>
      <w:r>
        <w:rPr>
          <w:rFonts w:hint="eastAsia" w:ascii="仿宋_GB2312" w:hAnsi="仿宋_GB2312" w:eastAsia="仿宋_GB2312" w:cs="仿宋_GB2312"/>
          <w:kern w:val="2"/>
          <w:sz w:val="32"/>
          <w:szCs w:val="32"/>
          <w:lang w:eastAsia="zh-CN"/>
        </w:rPr>
        <w:t>地点：哈尔滨工业大学一校区体育馆会议室。</w:t>
      </w:r>
    </w:p>
    <w:p w14:paraId="7DAEC0B7">
      <w:pPr>
        <w:widowControl w:val="0"/>
        <w:kinsoku/>
        <w:autoSpaceDE/>
        <w:adjustRightInd/>
        <w:snapToGrid/>
        <w:spacing w:line="560" w:lineRule="exact"/>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领队和裁判员联席会议时，各队须提供以下材料：</w:t>
      </w:r>
    </w:p>
    <w:p w14:paraId="34242DCF">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（一）各参赛运动员应提供本人录取三联单及第二代身份证复印件。</w:t>
      </w:r>
    </w:p>
    <w:p w14:paraId="6AFE2574">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（二）保险单复印件或保险证明（附件3）、体检证明（附件4）、自愿参赛责任及风险告知书（附件5）。</w:t>
      </w:r>
    </w:p>
    <w:p w14:paraId="32EFC961">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（三）盖有单位公章的纸制报名单。</w:t>
      </w:r>
    </w:p>
    <w:p w14:paraId="340D59FE">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（四）材料齐全后请携带以上材料于领队会前上交资格审查。</w:t>
      </w:r>
    </w:p>
    <w:p w14:paraId="7F42313F">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联系人：张  昊 15846385753</w:t>
      </w:r>
    </w:p>
    <w:p w14:paraId="29684522">
      <w:pPr>
        <w:widowControl w:val="0"/>
        <w:kinsoku/>
        <w:autoSpaceDE/>
        <w:adjustRightInd/>
        <w:snapToGrid/>
        <w:spacing w:line="560" w:lineRule="exact"/>
        <w:ind w:firstLine="640" w:firstLineChars="200"/>
        <w:jc w:val="both"/>
        <w:rPr>
          <w:rFonts w:hint="eastAsia" w:ascii="黑体" w:hAnsi="黑体" w:eastAsia="黑体" w:cs="黑体"/>
          <w:kern w:val="2"/>
          <w:sz w:val="32"/>
          <w:szCs w:val="32"/>
          <w:lang w:eastAsia="zh-CN"/>
        </w:rPr>
      </w:pPr>
      <w:r>
        <w:rPr>
          <w:rFonts w:hint="eastAsia" w:ascii="黑体" w:hAnsi="黑体" w:eastAsia="黑体" w:cs="黑体"/>
          <w:kern w:val="2"/>
          <w:sz w:val="32"/>
          <w:szCs w:val="32"/>
          <w:lang w:eastAsia="zh-CN"/>
        </w:rPr>
        <w:t>十二、经费</w:t>
      </w:r>
    </w:p>
    <w:p w14:paraId="2030FDF3">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（一）参赛队交通费、食宿费自理。</w:t>
      </w:r>
    </w:p>
    <w:p w14:paraId="128B0987">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（二）参赛队须缴纳会费每队1000元（一个学校超过3个队以上按3个队收取）。需通过银行转款至以下账户：</w:t>
      </w:r>
    </w:p>
    <w:p w14:paraId="7AF946FF">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户  名：黑龙江省学生体育协会</w:t>
      </w:r>
    </w:p>
    <w:p w14:paraId="4825A55D">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开户行：哈尔滨银行股份有限公司益民支行</w:t>
      </w:r>
    </w:p>
    <w:p w14:paraId="6745BD05">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账  号：674020071809016</w:t>
      </w:r>
    </w:p>
    <w:p w14:paraId="797159A8">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注：缴纳方式只接受转账（手机网上银行转账也可），现金缴纳的请到银行柜台按上面账号支付；均需备注“</w:t>
      </w:r>
      <w:r>
        <w:rPr>
          <w:rFonts w:hint="eastAsia" w:ascii="仿宋_GB2312" w:hAnsi="仿宋_GB2312" w:eastAsia="仿宋_GB2312" w:cs="仿宋_GB2312"/>
          <w:b/>
          <w:bCs/>
          <w:kern w:val="2"/>
          <w:sz w:val="32"/>
          <w:szCs w:val="32"/>
          <w:lang w:eastAsia="zh-CN"/>
        </w:rPr>
        <w:t>报名单位简称+篮球</w:t>
      </w:r>
      <w:r>
        <w:rPr>
          <w:rFonts w:hint="eastAsia" w:ascii="仿宋_GB2312" w:hAnsi="仿宋_GB2312" w:eastAsia="仿宋_GB2312" w:cs="仿宋_GB2312"/>
          <w:kern w:val="2"/>
          <w:sz w:val="32"/>
          <w:szCs w:val="32"/>
          <w:lang w:eastAsia="zh-CN"/>
        </w:rPr>
        <w:t>”字样。组委会收到转账报名费款项后，即可开具电子发票，微信群发给各队联系人。</w:t>
      </w:r>
    </w:p>
    <w:p w14:paraId="0C897101">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财务联系人：周美娜 18646263248</w:t>
      </w:r>
    </w:p>
    <w:p w14:paraId="0FC0E74B">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黑体" w:hAnsi="黑体" w:eastAsia="黑体" w:cs="黑体"/>
          <w:kern w:val="2"/>
          <w:sz w:val="32"/>
          <w:szCs w:val="32"/>
          <w:lang w:eastAsia="zh-CN"/>
        </w:rPr>
        <w:t>十三、保险及体检</w:t>
      </w:r>
    </w:p>
    <w:p w14:paraId="7675D700">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1．参加比赛的所有运动员、教练员、领队、随队官员及工作人员，应在单位所在地保险公司办理“人身意外伤害保险”（含往返赛区途中及比赛期间），报到时需向组委会交验保险单据复印件。未办理保险的单位必须出具由单位盖章的证明，（附件3）否则不得参加比赛。</w:t>
      </w:r>
    </w:p>
    <w:p w14:paraId="21C60207">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2．参加比赛的所有运动员都需经医院体检证明身体健康，适合参加所报名项目的比赛。未办理体检的运动员必须出具由单位盖章的证明，否则不得参加比赛。（附件4）</w:t>
      </w:r>
    </w:p>
    <w:p w14:paraId="44489717">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黑体" w:hAnsi="黑体" w:eastAsia="黑体" w:cs="黑体"/>
          <w:kern w:val="2"/>
          <w:sz w:val="32"/>
          <w:szCs w:val="32"/>
          <w:lang w:eastAsia="zh-CN"/>
        </w:rPr>
        <w:t>十四、录取名次和奖励</w:t>
      </w:r>
    </w:p>
    <w:p w14:paraId="2FD93150">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（一）各组别录取前八名，或按报名队数录取相应名次，运动员发成绩证书，取得前三名的队伍，颁发奖杯。评选优秀运动员、优秀教练员和优秀裁判员若干，评选办法另行通知。</w:t>
      </w:r>
    </w:p>
    <w:p w14:paraId="3A458961">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（二）组委会将男、女各组的比赛成绩和名次，报送中国大学生体育协会确认下一阶段分区赛参赛学校资格。</w:t>
      </w:r>
    </w:p>
    <w:p w14:paraId="18B41460">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黑体" w:hAnsi="黑体" w:eastAsia="黑体" w:cs="黑体"/>
          <w:kern w:val="2"/>
          <w:sz w:val="32"/>
          <w:szCs w:val="32"/>
          <w:lang w:eastAsia="zh-CN"/>
        </w:rPr>
        <w:t>十五、其他</w:t>
      </w:r>
    </w:p>
    <w:p w14:paraId="4F7E5AF3">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（一）技术代表、裁判长、裁判员由黑龙江省学生体育协会选聘。</w:t>
      </w:r>
    </w:p>
    <w:p w14:paraId="3D73FF55">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（二）未定事宜请关注2024年黑龙江省大学生篮球联赛补充通知。</w:t>
      </w:r>
    </w:p>
    <w:p w14:paraId="26173EAA">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（三）请各参赛球队自备1深1浅两套比赛服装。</w:t>
      </w:r>
    </w:p>
    <w:p w14:paraId="64CBD0FA">
      <w:pPr>
        <w:widowControl w:val="0"/>
        <w:kinsoku/>
        <w:autoSpaceDE/>
        <w:adjustRightInd/>
        <w:snapToGrid/>
        <w:spacing w:line="560" w:lineRule="exact"/>
        <w:ind w:firstLine="640" w:firstLineChars="200"/>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（四）规程解释权归大会组委会。</w:t>
      </w:r>
    </w:p>
    <w:p w14:paraId="7A1D0320">
      <w:pPr>
        <w:ind w:firstLine="560" w:firstLineChars="200"/>
        <w:rPr>
          <w:rFonts w:ascii="Times New Roman" w:hAnsi="Times New Roman" w:cs="Times New Roman" w:eastAsiaTheme="minorEastAsia"/>
          <w:kern w:val="2"/>
          <w:sz w:val="28"/>
          <w:szCs w:val="28"/>
          <w:lang w:eastAsia="zh-CN"/>
        </w:rPr>
      </w:pPr>
    </w:p>
    <w:p w14:paraId="460DC994">
      <w:pPr>
        <w:ind w:firstLine="560" w:firstLineChars="200"/>
        <w:rPr>
          <w:rFonts w:ascii="Times New Roman" w:hAnsi="Times New Roman" w:cs="Times New Roman" w:eastAsiaTheme="minorEastAsia"/>
          <w:kern w:val="2"/>
          <w:sz w:val="28"/>
          <w:szCs w:val="28"/>
          <w:lang w:eastAsia="zh-CN"/>
        </w:rPr>
      </w:pPr>
    </w:p>
    <w:p w14:paraId="19FAFC6C">
      <w:pPr>
        <w:ind w:firstLine="560" w:firstLineChars="200"/>
        <w:rPr>
          <w:rFonts w:ascii="Times New Roman" w:hAnsi="Times New Roman" w:cs="Times New Roman" w:eastAsiaTheme="minorEastAsia"/>
          <w:kern w:val="2"/>
          <w:sz w:val="28"/>
          <w:szCs w:val="28"/>
          <w:lang w:eastAsia="zh-CN"/>
        </w:rPr>
      </w:pPr>
    </w:p>
    <w:p w14:paraId="4CB283EA">
      <w:pPr>
        <w:ind w:firstLine="560" w:firstLineChars="200"/>
        <w:rPr>
          <w:rFonts w:ascii="Times New Roman" w:hAnsi="Times New Roman" w:cs="Times New Roman" w:eastAsiaTheme="minorEastAsia"/>
          <w:kern w:val="2"/>
          <w:sz w:val="28"/>
          <w:szCs w:val="28"/>
          <w:lang w:eastAsia="zh-CN"/>
        </w:rPr>
      </w:pPr>
    </w:p>
    <w:p w14:paraId="777B8930">
      <w:pPr>
        <w:ind w:firstLine="560" w:firstLineChars="200"/>
        <w:rPr>
          <w:rFonts w:ascii="Times New Roman" w:hAnsi="Times New Roman" w:cs="Times New Roman" w:eastAsiaTheme="minorEastAsia"/>
          <w:kern w:val="2"/>
          <w:sz w:val="28"/>
          <w:szCs w:val="28"/>
          <w:lang w:eastAsia="zh-CN"/>
        </w:rPr>
      </w:pPr>
    </w:p>
    <w:p w14:paraId="594AE6D4">
      <w:pPr>
        <w:ind w:firstLine="560" w:firstLineChars="200"/>
        <w:rPr>
          <w:rFonts w:ascii="Times New Roman" w:hAnsi="Times New Roman" w:cs="Times New Roman" w:eastAsiaTheme="minorEastAsia"/>
          <w:kern w:val="2"/>
          <w:sz w:val="28"/>
          <w:szCs w:val="28"/>
          <w:lang w:eastAsia="zh-CN"/>
        </w:rPr>
      </w:pPr>
    </w:p>
    <w:p w14:paraId="29863E8A">
      <w:pPr>
        <w:ind w:firstLine="560" w:firstLineChars="200"/>
        <w:rPr>
          <w:rFonts w:ascii="Times New Roman" w:hAnsi="Times New Roman" w:cs="Times New Roman" w:eastAsiaTheme="minorEastAsia"/>
          <w:kern w:val="2"/>
          <w:sz w:val="28"/>
          <w:szCs w:val="28"/>
          <w:lang w:eastAsia="zh-CN"/>
        </w:rPr>
      </w:pPr>
    </w:p>
    <w:p w14:paraId="1E1A00B6">
      <w:pPr>
        <w:ind w:firstLine="560" w:firstLineChars="200"/>
        <w:rPr>
          <w:rFonts w:ascii="Times New Roman" w:hAnsi="Times New Roman" w:cs="Times New Roman" w:eastAsiaTheme="minorEastAsia"/>
          <w:kern w:val="2"/>
          <w:sz w:val="28"/>
          <w:szCs w:val="28"/>
          <w:lang w:eastAsia="zh-CN"/>
        </w:rPr>
      </w:pPr>
    </w:p>
    <w:p w14:paraId="669A1204">
      <w:pPr>
        <w:ind w:firstLine="560" w:firstLineChars="200"/>
        <w:rPr>
          <w:rFonts w:ascii="Times New Roman" w:hAnsi="Times New Roman" w:cs="Times New Roman" w:eastAsiaTheme="minorEastAsia"/>
          <w:kern w:val="2"/>
          <w:sz w:val="28"/>
          <w:szCs w:val="28"/>
          <w:lang w:eastAsia="zh-CN"/>
        </w:rPr>
      </w:pPr>
    </w:p>
    <w:p w14:paraId="3FB223BB">
      <w:pPr>
        <w:ind w:firstLine="560" w:firstLineChars="200"/>
        <w:rPr>
          <w:rFonts w:ascii="Times New Roman" w:hAnsi="Times New Roman" w:cs="Times New Roman" w:eastAsiaTheme="minorEastAsia"/>
          <w:kern w:val="2"/>
          <w:sz w:val="28"/>
          <w:szCs w:val="28"/>
          <w:lang w:eastAsia="zh-CN"/>
        </w:rPr>
      </w:pPr>
    </w:p>
    <w:p w14:paraId="30119593">
      <w:pPr>
        <w:ind w:firstLine="560" w:firstLineChars="200"/>
        <w:rPr>
          <w:rFonts w:ascii="Times New Roman" w:hAnsi="Times New Roman" w:cs="Times New Roman" w:eastAsiaTheme="minorEastAsia"/>
          <w:kern w:val="2"/>
          <w:sz w:val="28"/>
          <w:szCs w:val="28"/>
          <w:lang w:eastAsia="zh-CN"/>
        </w:rPr>
      </w:pPr>
    </w:p>
    <w:p w14:paraId="2DA3FDAC">
      <w:pPr>
        <w:ind w:firstLine="560" w:firstLineChars="200"/>
        <w:rPr>
          <w:rFonts w:ascii="Times New Roman" w:hAnsi="Times New Roman" w:cs="Times New Roman" w:eastAsiaTheme="minorEastAsia"/>
          <w:kern w:val="2"/>
          <w:sz w:val="28"/>
          <w:szCs w:val="28"/>
          <w:lang w:eastAsia="zh-CN"/>
        </w:rPr>
      </w:pPr>
    </w:p>
    <w:p w14:paraId="07477E17">
      <w:pPr>
        <w:ind w:firstLine="560" w:firstLineChars="200"/>
        <w:rPr>
          <w:rFonts w:ascii="Times New Roman" w:hAnsi="Times New Roman" w:cs="Times New Roman" w:eastAsiaTheme="minorEastAsia"/>
          <w:kern w:val="2"/>
          <w:sz w:val="28"/>
          <w:szCs w:val="28"/>
          <w:lang w:eastAsia="zh-CN"/>
        </w:rPr>
      </w:pPr>
    </w:p>
    <w:p w14:paraId="5CBCDA39">
      <w:pPr>
        <w:ind w:firstLine="560" w:firstLineChars="200"/>
        <w:rPr>
          <w:rFonts w:ascii="Times New Roman" w:hAnsi="Times New Roman" w:cs="Times New Roman" w:eastAsiaTheme="minorEastAsia"/>
          <w:kern w:val="2"/>
          <w:sz w:val="28"/>
          <w:szCs w:val="28"/>
          <w:lang w:eastAsia="zh-CN"/>
        </w:rPr>
      </w:pPr>
    </w:p>
    <w:p w14:paraId="540C9A71">
      <w:pPr>
        <w:ind w:firstLine="560" w:firstLineChars="200"/>
        <w:rPr>
          <w:rFonts w:ascii="Times New Roman" w:hAnsi="Times New Roman" w:cs="Times New Roman" w:eastAsiaTheme="minorEastAsia"/>
          <w:kern w:val="2"/>
          <w:sz w:val="28"/>
          <w:szCs w:val="28"/>
          <w:lang w:eastAsia="zh-CN"/>
        </w:rPr>
      </w:pPr>
    </w:p>
    <w:p w14:paraId="028DC3CF">
      <w:pPr>
        <w:ind w:firstLine="560" w:firstLineChars="200"/>
        <w:rPr>
          <w:rFonts w:ascii="Times New Roman" w:hAnsi="Times New Roman" w:cs="Times New Roman" w:eastAsiaTheme="minorEastAsia"/>
          <w:kern w:val="2"/>
          <w:sz w:val="28"/>
          <w:szCs w:val="28"/>
          <w:lang w:eastAsia="zh-CN"/>
        </w:rPr>
      </w:pPr>
    </w:p>
    <w:p w14:paraId="139D9F1D">
      <w:pPr>
        <w:ind w:firstLine="560" w:firstLineChars="200"/>
        <w:rPr>
          <w:rFonts w:ascii="Times New Roman" w:hAnsi="Times New Roman" w:cs="Times New Roman" w:eastAsiaTheme="minorEastAsia"/>
          <w:kern w:val="2"/>
          <w:sz w:val="28"/>
          <w:szCs w:val="28"/>
          <w:lang w:eastAsia="zh-CN"/>
        </w:rPr>
      </w:pPr>
    </w:p>
    <w:p w14:paraId="20EDD6E2">
      <w:pPr>
        <w:ind w:firstLine="560" w:firstLineChars="200"/>
        <w:rPr>
          <w:rFonts w:ascii="Times New Roman" w:hAnsi="Times New Roman" w:cs="Times New Roman" w:eastAsiaTheme="minorEastAsia"/>
          <w:kern w:val="2"/>
          <w:sz w:val="28"/>
          <w:szCs w:val="28"/>
          <w:lang w:eastAsia="zh-CN"/>
        </w:rPr>
      </w:pPr>
    </w:p>
    <w:p w14:paraId="5F59612F">
      <w:pPr>
        <w:ind w:firstLine="560" w:firstLineChars="200"/>
        <w:rPr>
          <w:rFonts w:ascii="Times New Roman" w:hAnsi="Times New Roman" w:cs="Times New Roman" w:eastAsiaTheme="minorEastAsia"/>
          <w:kern w:val="2"/>
          <w:sz w:val="28"/>
          <w:szCs w:val="28"/>
          <w:lang w:eastAsia="zh-CN"/>
        </w:rPr>
      </w:pPr>
    </w:p>
    <w:p w14:paraId="02F2340D">
      <w:pPr>
        <w:ind w:firstLine="560" w:firstLineChars="200"/>
        <w:rPr>
          <w:rFonts w:ascii="Times New Roman" w:hAnsi="Times New Roman" w:cs="Times New Roman" w:eastAsiaTheme="minorEastAsia"/>
          <w:kern w:val="2"/>
          <w:sz w:val="28"/>
          <w:szCs w:val="28"/>
          <w:lang w:eastAsia="zh-CN"/>
        </w:rPr>
      </w:pPr>
    </w:p>
    <w:p w14:paraId="20C38063">
      <w:pPr>
        <w:ind w:firstLine="560" w:firstLineChars="200"/>
        <w:rPr>
          <w:rFonts w:ascii="Times New Roman" w:hAnsi="Times New Roman" w:cs="Times New Roman" w:eastAsiaTheme="minorEastAsia"/>
          <w:kern w:val="2"/>
          <w:sz w:val="28"/>
          <w:szCs w:val="28"/>
          <w:lang w:eastAsia="zh-CN"/>
        </w:rPr>
      </w:pPr>
    </w:p>
    <w:p w14:paraId="07210926">
      <w:pPr>
        <w:ind w:firstLine="560" w:firstLineChars="200"/>
        <w:rPr>
          <w:rFonts w:ascii="Times New Roman" w:hAnsi="Times New Roman" w:cs="Times New Roman" w:eastAsiaTheme="minorEastAsia"/>
          <w:kern w:val="2"/>
          <w:sz w:val="28"/>
          <w:szCs w:val="28"/>
          <w:lang w:eastAsia="zh-CN"/>
        </w:rPr>
      </w:pPr>
    </w:p>
    <w:p w14:paraId="19689D3F">
      <w:pPr>
        <w:ind w:firstLine="560" w:firstLineChars="200"/>
        <w:rPr>
          <w:rFonts w:ascii="Times New Roman" w:hAnsi="Times New Roman" w:cs="Times New Roman" w:eastAsiaTheme="minorEastAsia"/>
          <w:kern w:val="2"/>
          <w:sz w:val="28"/>
          <w:szCs w:val="28"/>
          <w:lang w:eastAsia="zh-CN"/>
        </w:rPr>
      </w:pPr>
    </w:p>
    <w:p w14:paraId="5D653454">
      <w:pPr>
        <w:ind w:firstLine="560" w:firstLineChars="200"/>
        <w:rPr>
          <w:rFonts w:ascii="Times New Roman" w:hAnsi="Times New Roman" w:cs="Times New Roman" w:eastAsiaTheme="minorEastAsia"/>
          <w:kern w:val="2"/>
          <w:sz w:val="28"/>
          <w:szCs w:val="28"/>
          <w:lang w:eastAsia="zh-CN"/>
        </w:rPr>
      </w:pPr>
    </w:p>
    <w:p w14:paraId="0E956E6F">
      <w:pPr>
        <w:ind w:firstLine="560" w:firstLineChars="200"/>
        <w:rPr>
          <w:rFonts w:ascii="Times New Roman" w:hAnsi="Times New Roman" w:cs="Times New Roman" w:eastAsiaTheme="minorEastAsia"/>
          <w:kern w:val="2"/>
          <w:sz w:val="28"/>
          <w:szCs w:val="28"/>
          <w:lang w:eastAsia="zh-CN"/>
        </w:rPr>
      </w:pPr>
    </w:p>
    <w:p w14:paraId="15BA4BBA">
      <w:pPr>
        <w:ind w:firstLine="560" w:firstLineChars="200"/>
        <w:rPr>
          <w:rFonts w:ascii="Times New Roman" w:hAnsi="Times New Roman" w:cs="Times New Roman" w:eastAsiaTheme="minorEastAsia"/>
          <w:kern w:val="2"/>
          <w:sz w:val="28"/>
          <w:szCs w:val="28"/>
          <w:lang w:eastAsia="zh-CN"/>
        </w:rPr>
      </w:pPr>
    </w:p>
    <w:p w14:paraId="26F7E947">
      <w:pPr>
        <w:ind w:firstLine="560" w:firstLineChars="200"/>
        <w:rPr>
          <w:rFonts w:ascii="Times New Roman" w:hAnsi="Times New Roman" w:cs="Times New Roman" w:eastAsiaTheme="minorEastAsia"/>
          <w:kern w:val="2"/>
          <w:sz w:val="28"/>
          <w:szCs w:val="28"/>
          <w:lang w:eastAsia="zh-CN"/>
        </w:rPr>
      </w:pPr>
    </w:p>
    <w:p w14:paraId="0FBCFFF2">
      <w:pPr>
        <w:ind w:firstLine="560" w:firstLineChars="200"/>
        <w:rPr>
          <w:rFonts w:ascii="Times New Roman" w:hAnsi="Times New Roman" w:cs="Times New Roman" w:eastAsiaTheme="minorEastAsia"/>
          <w:kern w:val="2"/>
          <w:sz w:val="28"/>
          <w:szCs w:val="28"/>
          <w:lang w:eastAsia="zh-CN"/>
        </w:rPr>
      </w:pPr>
    </w:p>
    <w:p w14:paraId="60B38E66">
      <w:pPr>
        <w:ind w:firstLine="560" w:firstLineChars="200"/>
        <w:rPr>
          <w:rFonts w:ascii="Times New Roman" w:hAnsi="Times New Roman" w:cs="Times New Roman" w:eastAsiaTheme="minorEastAsia"/>
          <w:kern w:val="2"/>
          <w:sz w:val="28"/>
          <w:szCs w:val="28"/>
          <w:lang w:eastAsia="zh-CN"/>
        </w:rPr>
      </w:pPr>
    </w:p>
    <w:p w14:paraId="636AD4B1">
      <w:pPr>
        <w:ind w:firstLine="560" w:firstLineChars="200"/>
        <w:rPr>
          <w:rFonts w:ascii="Times New Roman" w:hAnsi="Times New Roman" w:cs="Times New Roman" w:eastAsiaTheme="minorEastAsia"/>
          <w:kern w:val="2"/>
          <w:sz w:val="28"/>
          <w:szCs w:val="28"/>
          <w:lang w:eastAsia="zh-CN"/>
        </w:rPr>
      </w:pPr>
    </w:p>
    <w:p w14:paraId="146E6AE3">
      <w:pPr>
        <w:ind w:firstLine="560" w:firstLineChars="200"/>
        <w:rPr>
          <w:rFonts w:ascii="Times New Roman" w:hAnsi="Times New Roman" w:cs="Times New Roman" w:eastAsiaTheme="minorEastAsia"/>
          <w:kern w:val="2"/>
          <w:sz w:val="28"/>
          <w:szCs w:val="28"/>
          <w:lang w:eastAsia="zh-CN"/>
        </w:rPr>
      </w:pPr>
    </w:p>
    <w:p w14:paraId="6B073F1C">
      <w:pPr>
        <w:ind w:firstLine="560" w:firstLineChars="200"/>
        <w:rPr>
          <w:rFonts w:ascii="Times New Roman" w:hAnsi="Times New Roman" w:cs="Times New Roman" w:eastAsiaTheme="minorEastAsia"/>
          <w:kern w:val="2"/>
          <w:sz w:val="28"/>
          <w:szCs w:val="28"/>
          <w:lang w:eastAsia="zh-CN"/>
        </w:rPr>
      </w:pPr>
    </w:p>
    <w:p w14:paraId="100CFB4D">
      <w:pPr>
        <w:ind w:firstLine="560" w:firstLineChars="200"/>
        <w:rPr>
          <w:rFonts w:ascii="Times New Roman" w:hAnsi="Times New Roman" w:cs="Times New Roman" w:eastAsiaTheme="minorEastAsia"/>
          <w:kern w:val="2"/>
          <w:sz w:val="28"/>
          <w:szCs w:val="28"/>
          <w:lang w:eastAsia="zh-CN"/>
        </w:rPr>
      </w:pPr>
    </w:p>
    <w:p w14:paraId="5D1182A0">
      <w:pPr>
        <w:ind w:firstLine="560" w:firstLineChars="200"/>
        <w:rPr>
          <w:rFonts w:ascii="Times New Roman" w:hAnsi="Times New Roman" w:cs="Times New Roman" w:eastAsiaTheme="minorEastAsia"/>
          <w:kern w:val="2"/>
          <w:sz w:val="28"/>
          <w:szCs w:val="28"/>
          <w:lang w:eastAsia="zh-CN"/>
        </w:rPr>
      </w:pPr>
    </w:p>
    <w:p w14:paraId="03CD232C">
      <w:pPr>
        <w:ind w:firstLine="560" w:firstLineChars="200"/>
        <w:rPr>
          <w:rFonts w:ascii="Times New Roman" w:hAnsi="Times New Roman" w:cs="Times New Roman" w:eastAsiaTheme="minorEastAsia"/>
          <w:kern w:val="2"/>
          <w:sz w:val="28"/>
          <w:szCs w:val="28"/>
          <w:lang w:eastAsia="zh-CN"/>
        </w:rPr>
      </w:pPr>
    </w:p>
    <w:p w14:paraId="6FCB09CD">
      <w:pPr>
        <w:ind w:firstLine="560" w:firstLineChars="200"/>
        <w:rPr>
          <w:rFonts w:ascii="Times New Roman" w:hAnsi="Times New Roman" w:cs="Times New Roman" w:eastAsiaTheme="minorEastAsia"/>
          <w:kern w:val="2"/>
          <w:sz w:val="28"/>
          <w:szCs w:val="28"/>
          <w:lang w:eastAsia="zh-CN"/>
        </w:rPr>
      </w:pPr>
    </w:p>
    <w:p w14:paraId="5B43EDDD">
      <w:pPr>
        <w:ind w:firstLine="560" w:firstLineChars="200"/>
        <w:rPr>
          <w:rFonts w:ascii="Times New Roman" w:hAnsi="Times New Roman" w:cs="Times New Roman" w:eastAsiaTheme="minorEastAsia"/>
          <w:kern w:val="2"/>
          <w:sz w:val="28"/>
          <w:szCs w:val="28"/>
          <w:lang w:eastAsia="zh-CN"/>
        </w:rPr>
      </w:pPr>
    </w:p>
    <w:p w14:paraId="59E7F87C">
      <w:pPr>
        <w:ind w:firstLine="560" w:firstLineChars="200"/>
        <w:rPr>
          <w:rFonts w:ascii="Times New Roman" w:hAnsi="Times New Roman" w:cs="Times New Roman" w:eastAsiaTheme="minorEastAsia"/>
          <w:kern w:val="2"/>
          <w:sz w:val="28"/>
          <w:szCs w:val="28"/>
          <w:lang w:eastAsia="zh-CN"/>
        </w:rPr>
      </w:pPr>
    </w:p>
    <w:p w14:paraId="0235B7FC">
      <w:pPr>
        <w:ind w:firstLine="560" w:firstLineChars="200"/>
        <w:rPr>
          <w:rFonts w:ascii="Times New Roman" w:hAnsi="Times New Roman" w:cs="Times New Roman" w:eastAsiaTheme="minorEastAsia"/>
          <w:kern w:val="2"/>
          <w:sz w:val="28"/>
          <w:szCs w:val="28"/>
          <w:lang w:eastAsia="zh-CN"/>
        </w:rPr>
      </w:pPr>
    </w:p>
    <w:p w14:paraId="580922CE">
      <w:pPr>
        <w:pStyle w:val="2"/>
        <w:spacing w:before="194" w:line="222" w:lineRule="auto"/>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0"/>
          <w:sz w:val="32"/>
          <w:szCs w:val="32"/>
          <w:lang w:eastAsia="zh-CN"/>
        </w:rPr>
        <w:t>附件2：</w:t>
      </w:r>
    </w:p>
    <w:p w14:paraId="23CC5527">
      <w:pPr>
        <w:spacing w:before="144" w:line="219" w:lineRule="auto"/>
        <w:jc w:val="center"/>
        <w:rPr>
          <w:rFonts w:hint="eastAsia" w:cs="方正小标宋_GBK" w:asciiTheme="minorEastAsia" w:hAnsiTheme="minorEastAsia" w:eastAsiaTheme="minorEastAsia"/>
          <w:b/>
          <w:bCs/>
          <w:spacing w:val="9"/>
          <w:sz w:val="28"/>
          <w:szCs w:val="28"/>
          <w:lang w:eastAsia="zh-CN"/>
        </w:rPr>
      </w:pPr>
    </w:p>
    <w:p w14:paraId="71892BC6">
      <w:pPr>
        <w:spacing w:before="144" w:line="219" w:lineRule="auto"/>
        <w:jc w:val="center"/>
        <w:rPr>
          <w:rFonts w:hint="eastAsia" w:cs="方正小标宋_GBK" w:asciiTheme="minorEastAsia" w:hAnsiTheme="minorEastAsia" w:eastAsiaTheme="minorEastAsia"/>
          <w:b/>
          <w:bCs/>
          <w:sz w:val="28"/>
          <w:szCs w:val="28"/>
          <w:lang w:eastAsia="zh-CN"/>
        </w:rPr>
      </w:pPr>
      <w:r>
        <w:rPr>
          <w:rFonts w:hint="eastAsia" w:cs="方正小标宋_GBK" w:asciiTheme="minorEastAsia" w:hAnsiTheme="minorEastAsia" w:eastAsiaTheme="minorEastAsia"/>
          <w:b/>
          <w:bCs/>
          <w:spacing w:val="9"/>
          <w:sz w:val="28"/>
          <w:szCs w:val="28"/>
          <w:lang w:eastAsia="zh-CN"/>
        </w:rPr>
        <w:t>202</w:t>
      </w:r>
      <w:r>
        <w:rPr>
          <w:rFonts w:cs="方正小标宋_GBK" w:asciiTheme="minorEastAsia" w:hAnsiTheme="minorEastAsia" w:eastAsiaTheme="minorEastAsia"/>
          <w:b/>
          <w:bCs/>
          <w:spacing w:val="9"/>
          <w:sz w:val="28"/>
          <w:szCs w:val="28"/>
          <w:lang w:eastAsia="zh-CN"/>
        </w:rPr>
        <w:t>4</w:t>
      </w:r>
      <w:r>
        <w:rPr>
          <w:rFonts w:hint="eastAsia" w:cs="方正小标宋_GBK" w:asciiTheme="minorEastAsia" w:hAnsiTheme="minorEastAsia" w:eastAsiaTheme="minorEastAsia"/>
          <w:b/>
          <w:bCs/>
          <w:spacing w:val="9"/>
          <w:sz w:val="28"/>
          <w:szCs w:val="28"/>
          <w:lang w:eastAsia="zh-CN"/>
        </w:rPr>
        <w:t>年黑龙江省大学生篮球锦标赛暨</w:t>
      </w:r>
      <w:r>
        <w:rPr>
          <w:rFonts w:hint="eastAsia" w:cs="方正小标宋_GBK" w:asciiTheme="minorEastAsia" w:hAnsiTheme="minorEastAsia" w:eastAsiaTheme="minorEastAsia"/>
          <w:b/>
          <w:bCs/>
          <w:spacing w:val="27"/>
          <w:sz w:val="28"/>
          <w:szCs w:val="28"/>
          <w:lang w:eastAsia="zh-CN"/>
        </w:rPr>
        <w:t>第2</w:t>
      </w:r>
      <w:r>
        <w:rPr>
          <w:rFonts w:cs="方正小标宋_GBK" w:asciiTheme="minorEastAsia" w:hAnsiTheme="minorEastAsia" w:eastAsiaTheme="minorEastAsia"/>
          <w:b/>
          <w:bCs/>
          <w:spacing w:val="27"/>
          <w:sz w:val="28"/>
          <w:szCs w:val="28"/>
          <w:lang w:eastAsia="zh-CN"/>
        </w:rPr>
        <w:t>7</w:t>
      </w:r>
      <w:r>
        <w:rPr>
          <w:rFonts w:hint="eastAsia" w:cs="方正小标宋_GBK" w:asciiTheme="minorEastAsia" w:hAnsiTheme="minorEastAsia" w:eastAsiaTheme="minorEastAsia"/>
          <w:b/>
          <w:bCs/>
          <w:spacing w:val="27"/>
          <w:sz w:val="28"/>
          <w:szCs w:val="28"/>
          <w:lang w:eastAsia="zh-CN"/>
        </w:rPr>
        <w:t>届中国大学生篮球联赛（黑龙江省）基层赛</w:t>
      </w:r>
    </w:p>
    <w:p w14:paraId="36613D32">
      <w:pPr>
        <w:spacing w:before="172" w:line="219" w:lineRule="auto"/>
        <w:jc w:val="center"/>
        <w:rPr>
          <w:rFonts w:hint="eastAsia" w:ascii="方正小标宋_GBK" w:hAnsi="方正小标宋_GBK" w:eastAsia="方正小标宋_GBK" w:cs="方正小标宋_GBK"/>
          <w:sz w:val="31"/>
          <w:szCs w:val="31"/>
          <w:lang w:eastAsia="zh-CN"/>
        </w:rPr>
      </w:pPr>
      <w:r>
        <w:rPr>
          <w:rFonts w:hint="eastAsia" w:cs="方正小标宋_GBK" w:asciiTheme="minorEastAsia" w:hAnsiTheme="minorEastAsia" w:eastAsiaTheme="minorEastAsia"/>
          <w:b/>
          <w:bCs/>
          <w:spacing w:val="8"/>
          <w:sz w:val="28"/>
          <w:szCs w:val="28"/>
          <w:lang w:eastAsia="zh-CN"/>
        </w:rPr>
        <w:t>报名表</w:t>
      </w:r>
    </w:p>
    <w:p w14:paraId="4B758127">
      <w:pPr>
        <w:pStyle w:val="2"/>
        <w:spacing w:before="79" w:line="221" w:lineRule="auto"/>
        <w:ind w:left="865"/>
        <w:rPr>
          <w:rFonts w:ascii="Times New Roman" w:hAnsi="Times New Roman" w:cs="Times New Roman" w:eastAsiaTheme="minorEastAsia"/>
          <w:sz w:val="21"/>
          <w:szCs w:val="21"/>
          <w:lang w:eastAsia="zh-CN"/>
        </w:rPr>
      </w:pPr>
      <w:r>
        <w:rPr>
          <w:rFonts w:ascii="Times New Roman" w:hAnsi="Times New Roman" w:cs="Times New Roman" w:eastAsiaTheme="minorEastAsia"/>
          <w:spacing w:val="3"/>
          <w:sz w:val="21"/>
          <w:szCs w:val="21"/>
          <w:lang w:eastAsia="zh-CN"/>
        </w:rPr>
        <w:t>学校名称（公章）：     组</w:t>
      </w:r>
      <w:r>
        <w:rPr>
          <w:rFonts w:ascii="Times New Roman" w:hAnsi="Times New Roman" w:cs="Times New Roman" w:eastAsiaTheme="minorEastAsia"/>
          <w:spacing w:val="15"/>
          <w:sz w:val="21"/>
          <w:szCs w:val="21"/>
          <w:lang w:eastAsia="zh-CN"/>
        </w:rPr>
        <w:t xml:space="preserve">   </w:t>
      </w:r>
      <w:r>
        <w:rPr>
          <w:rFonts w:ascii="Times New Roman" w:hAnsi="Times New Roman" w:cs="Times New Roman" w:eastAsiaTheme="minorEastAsia"/>
          <w:spacing w:val="3"/>
          <w:sz w:val="21"/>
          <w:szCs w:val="21"/>
          <w:lang w:eastAsia="zh-CN"/>
        </w:rPr>
        <w:t>别：</w:t>
      </w:r>
    </w:p>
    <w:p w14:paraId="75E894C6">
      <w:pPr>
        <w:spacing w:before="108" w:line="230" w:lineRule="auto"/>
        <w:ind w:left="865"/>
        <w:rPr>
          <w:rFonts w:ascii="Times New Roman" w:hAnsi="Times New Roman" w:cs="Times New Roman" w:eastAsiaTheme="minorEastAsia"/>
          <w:lang w:eastAsia="zh-CN"/>
        </w:rPr>
      </w:pPr>
      <w:r>
        <w:rPr>
          <w:rFonts w:ascii="Times New Roman" w:hAnsi="Times New Roman" w:cs="Times New Roman" w:eastAsiaTheme="minorEastAsia"/>
          <w:spacing w:val="-10"/>
          <w:position w:val="1"/>
          <w:lang w:eastAsia="zh-CN"/>
        </w:rPr>
        <w:t>通讯地址：                                            联系人电话：</w:t>
      </w:r>
    </w:p>
    <w:tbl>
      <w:tblPr>
        <w:tblStyle w:val="10"/>
        <w:tblW w:w="4784" w:type="pct"/>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562"/>
        <w:gridCol w:w="853"/>
        <w:gridCol w:w="995"/>
        <w:gridCol w:w="711"/>
        <w:gridCol w:w="995"/>
        <w:gridCol w:w="1423"/>
        <w:gridCol w:w="1418"/>
      </w:tblGrid>
      <w:tr w14:paraId="4F98B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trPr>
        <w:tc>
          <w:tcPr>
            <w:tcW w:w="982" w:type="pct"/>
            <w:vAlign w:val="center"/>
          </w:tcPr>
          <w:p w14:paraId="76A06770">
            <w:pPr>
              <w:spacing w:before="273" w:line="219" w:lineRule="auto"/>
              <w:ind w:left="105"/>
              <w:jc w:val="center"/>
              <w:rPr>
                <w:rFonts w:ascii="Times New Roman" w:hAnsi="Times New Roman" w:cs="Times New Roman" w:eastAsiaTheme="minorEastAsia"/>
              </w:rPr>
            </w:pPr>
            <w:r>
              <w:rPr>
                <w:rFonts w:ascii="Times New Roman" w:hAnsi="Times New Roman" w:cs="Times New Roman" w:eastAsiaTheme="minorEastAsia"/>
                <w:spacing w:val="2"/>
              </w:rPr>
              <w:t>队内职务</w:t>
            </w:r>
          </w:p>
        </w:tc>
        <w:tc>
          <w:tcPr>
            <w:tcW w:w="536" w:type="pct"/>
            <w:vAlign w:val="center"/>
          </w:tcPr>
          <w:p w14:paraId="02AD291B">
            <w:pPr>
              <w:spacing w:before="273" w:line="219" w:lineRule="auto"/>
              <w:jc w:val="center"/>
              <w:rPr>
                <w:rFonts w:ascii="Times New Roman" w:hAnsi="Times New Roman" w:cs="Times New Roman" w:eastAsiaTheme="minorEastAsia"/>
              </w:rPr>
            </w:pPr>
            <w:r>
              <w:rPr>
                <w:rFonts w:ascii="Times New Roman" w:hAnsi="Times New Roman" w:cs="Times New Roman" w:eastAsiaTheme="minorEastAsia"/>
                <w:spacing w:val="-5"/>
              </w:rPr>
              <w:t>姓名</w:t>
            </w:r>
          </w:p>
        </w:tc>
        <w:tc>
          <w:tcPr>
            <w:tcW w:w="625" w:type="pct"/>
            <w:vAlign w:val="center"/>
          </w:tcPr>
          <w:p w14:paraId="480E9633">
            <w:pPr>
              <w:spacing w:before="274" w:line="221" w:lineRule="auto"/>
              <w:jc w:val="center"/>
              <w:rPr>
                <w:rFonts w:ascii="Times New Roman" w:hAnsi="Times New Roman" w:cs="Times New Roman" w:eastAsiaTheme="minorEastAsia"/>
              </w:rPr>
            </w:pPr>
            <w:r>
              <w:rPr>
                <w:rFonts w:ascii="Times New Roman" w:hAnsi="Times New Roman" w:cs="Times New Roman" w:eastAsiaTheme="minorEastAsia"/>
                <w:spacing w:val="4"/>
              </w:rPr>
              <w:t>民族</w:t>
            </w:r>
          </w:p>
        </w:tc>
        <w:tc>
          <w:tcPr>
            <w:tcW w:w="447" w:type="pct"/>
            <w:vAlign w:val="center"/>
          </w:tcPr>
          <w:p w14:paraId="72A4EE81">
            <w:pPr>
              <w:spacing w:before="274" w:line="220" w:lineRule="auto"/>
              <w:jc w:val="center"/>
              <w:rPr>
                <w:rFonts w:ascii="Times New Roman" w:hAnsi="Times New Roman" w:cs="Times New Roman" w:eastAsiaTheme="minorEastAsia"/>
              </w:rPr>
            </w:pPr>
            <w:r>
              <w:rPr>
                <w:rFonts w:ascii="Times New Roman" w:hAnsi="Times New Roman" w:cs="Times New Roman" w:eastAsiaTheme="minorEastAsia"/>
                <w:spacing w:val="8"/>
              </w:rPr>
              <w:t>性别</w:t>
            </w:r>
          </w:p>
        </w:tc>
        <w:tc>
          <w:tcPr>
            <w:tcW w:w="625" w:type="pct"/>
            <w:vAlign w:val="center"/>
          </w:tcPr>
          <w:p w14:paraId="3C5EC2C0">
            <w:pPr>
              <w:spacing w:before="273" w:line="219" w:lineRule="auto"/>
              <w:jc w:val="center"/>
              <w:rPr>
                <w:rFonts w:ascii="Times New Roman" w:hAnsi="Times New Roman" w:cs="Times New Roman" w:eastAsiaTheme="minorEastAsia"/>
              </w:rPr>
            </w:pPr>
            <w:r>
              <w:rPr>
                <w:rFonts w:ascii="Times New Roman" w:hAnsi="Times New Roman" w:cs="Times New Roman" w:eastAsiaTheme="minorEastAsia"/>
                <w:spacing w:val="-3"/>
              </w:rPr>
              <w:t>职务</w:t>
            </w:r>
          </w:p>
        </w:tc>
        <w:tc>
          <w:tcPr>
            <w:tcW w:w="894" w:type="pct"/>
            <w:vAlign w:val="center"/>
          </w:tcPr>
          <w:p w14:paraId="1A620B35">
            <w:pPr>
              <w:spacing w:before="274" w:line="220" w:lineRule="auto"/>
              <w:jc w:val="center"/>
              <w:rPr>
                <w:rFonts w:ascii="Times New Roman" w:hAnsi="Times New Roman" w:cs="Times New Roman" w:eastAsiaTheme="minorEastAsia"/>
              </w:rPr>
            </w:pPr>
            <w:r>
              <w:rPr>
                <w:rFonts w:ascii="Times New Roman" w:hAnsi="Times New Roman" w:cs="Times New Roman" w:eastAsiaTheme="minorEastAsia"/>
                <w:spacing w:val="6"/>
              </w:rPr>
              <w:t>邮箱</w:t>
            </w:r>
          </w:p>
        </w:tc>
        <w:tc>
          <w:tcPr>
            <w:tcW w:w="891" w:type="pct"/>
            <w:vAlign w:val="center"/>
          </w:tcPr>
          <w:p w14:paraId="3E54A05C">
            <w:pPr>
              <w:spacing w:before="272" w:line="219" w:lineRule="auto"/>
              <w:jc w:val="center"/>
              <w:rPr>
                <w:rFonts w:ascii="Times New Roman" w:hAnsi="Times New Roman" w:cs="Times New Roman" w:eastAsiaTheme="minorEastAsia"/>
              </w:rPr>
            </w:pPr>
            <w:r>
              <w:rPr>
                <w:rFonts w:ascii="Times New Roman" w:hAnsi="Times New Roman" w:cs="Times New Roman" w:eastAsiaTheme="minorEastAsia"/>
                <w:spacing w:val="-3"/>
              </w:rPr>
              <w:t>手机</w:t>
            </w:r>
          </w:p>
        </w:tc>
      </w:tr>
      <w:tr w14:paraId="09523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982" w:type="pct"/>
            <w:vAlign w:val="center"/>
          </w:tcPr>
          <w:p w14:paraId="304E8C9F">
            <w:pPr>
              <w:spacing w:before="132" w:line="220" w:lineRule="auto"/>
              <w:jc w:val="center"/>
              <w:rPr>
                <w:rFonts w:ascii="Times New Roman" w:hAnsi="Times New Roman" w:cs="Times New Roman" w:eastAsiaTheme="minorEastAsia"/>
                <w:spacing w:val="-5"/>
              </w:rPr>
            </w:pPr>
            <w:r>
              <w:rPr>
                <w:rFonts w:ascii="Times New Roman" w:hAnsi="Times New Roman" w:cs="Times New Roman" w:eastAsiaTheme="minorEastAsia"/>
                <w:spacing w:val="-5"/>
              </w:rPr>
              <w:t>领队</w:t>
            </w:r>
          </w:p>
        </w:tc>
        <w:tc>
          <w:tcPr>
            <w:tcW w:w="536" w:type="pct"/>
            <w:vAlign w:val="center"/>
          </w:tcPr>
          <w:p w14:paraId="50756D21">
            <w:pPr>
              <w:pStyle w:val="11"/>
              <w:jc w:val="center"/>
              <w:rPr>
                <w:rFonts w:ascii="Times New Roman" w:hAnsi="Times New Roman" w:cs="Times New Roman" w:eastAsiaTheme="minorEastAsia"/>
              </w:rPr>
            </w:pPr>
          </w:p>
        </w:tc>
        <w:tc>
          <w:tcPr>
            <w:tcW w:w="625" w:type="pct"/>
            <w:vAlign w:val="center"/>
          </w:tcPr>
          <w:p w14:paraId="43E85BC3">
            <w:pPr>
              <w:pStyle w:val="11"/>
              <w:jc w:val="center"/>
              <w:rPr>
                <w:rFonts w:ascii="Times New Roman" w:hAnsi="Times New Roman" w:cs="Times New Roman" w:eastAsiaTheme="minorEastAsia"/>
              </w:rPr>
            </w:pPr>
          </w:p>
        </w:tc>
        <w:tc>
          <w:tcPr>
            <w:tcW w:w="447" w:type="pct"/>
            <w:vAlign w:val="center"/>
          </w:tcPr>
          <w:p w14:paraId="44151A56">
            <w:pPr>
              <w:pStyle w:val="11"/>
              <w:jc w:val="center"/>
              <w:rPr>
                <w:rFonts w:ascii="Times New Roman" w:hAnsi="Times New Roman" w:cs="Times New Roman" w:eastAsiaTheme="minorEastAsia"/>
              </w:rPr>
            </w:pPr>
          </w:p>
        </w:tc>
        <w:tc>
          <w:tcPr>
            <w:tcW w:w="625" w:type="pct"/>
            <w:vAlign w:val="center"/>
          </w:tcPr>
          <w:p w14:paraId="78A02E8E">
            <w:pPr>
              <w:pStyle w:val="11"/>
              <w:jc w:val="center"/>
              <w:rPr>
                <w:rFonts w:ascii="Times New Roman" w:hAnsi="Times New Roman" w:cs="Times New Roman" w:eastAsiaTheme="minorEastAsia"/>
              </w:rPr>
            </w:pPr>
          </w:p>
        </w:tc>
        <w:tc>
          <w:tcPr>
            <w:tcW w:w="894" w:type="pct"/>
            <w:vAlign w:val="center"/>
          </w:tcPr>
          <w:p w14:paraId="3426EB35">
            <w:pPr>
              <w:pStyle w:val="11"/>
              <w:jc w:val="center"/>
              <w:rPr>
                <w:rFonts w:ascii="Times New Roman" w:hAnsi="Times New Roman" w:cs="Times New Roman" w:eastAsiaTheme="minorEastAsia"/>
              </w:rPr>
            </w:pPr>
          </w:p>
        </w:tc>
        <w:tc>
          <w:tcPr>
            <w:tcW w:w="891" w:type="pct"/>
            <w:vAlign w:val="center"/>
          </w:tcPr>
          <w:p w14:paraId="541A2034">
            <w:pPr>
              <w:pStyle w:val="11"/>
              <w:jc w:val="center"/>
              <w:rPr>
                <w:rFonts w:ascii="Times New Roman" w:hAnsi="Times New Roman" w:cs="Times New Roman" w:eastAsiaTheme="minorEastAsia"/>
              </w:rPr>
            </w:pPr>
          </w:p>
        </w:tc>
      </w:tr>
      <w:tr w14:paraId="0A2E5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982" w:type="pct"/>
            <w:vAlign w:val="center"/>
          </w:tcPr>
          <w:p w14:paraId="330CB827">
            <w:pPr>
              <w:spacing w:before="132" w:line="220" w:lineRule="auto"/>
              <w:jc w:val="center"/>
              <w:rPr>
                <w:rFonts w:ascii="Times New Roman" w:hAnsi="Times New Roman" w:cs="Times New Roman" w:eastAsiaTheme="minorEastAsia"/>
                <w:spacing w:val="-5"/>
              </w:rPr>
            </w:pPr>
            <w:r>
              <w:rPr>
                <w:rFonts w:ascii="Times New Roman" w:hAnsi="Times New Roman" w:cs="Times New Roman" w:eastAsiaTheme="minorEastAsia"/>
                <w:spacing w:val="-5"/>
              </w:rPr>
              <w:t>教练</w:t>
            </w:r>
          </w:p>
        </w:tc>
        <w:tc>
          <w:tcPr>
            <w:tcW w:w="536" w:type="pct"/>
            <w:vAlign w:val="center"/>
          </w:tcPr>
          <w:p w14:paraId="0A01734F">
            <w:pPr>
              <w:pStyle w:val="11"/>
              <w:jc w:val="center"/>
              <w:rPr>
                <w:rFonts w:ascii="Times New Roman" w:hAnsi="Times New Roman" w:cs="Times New Roman" w:eastAsiaTheme="minorEastAsia"/>
              </w:rPr>
            </w:pPr>
          </w:p>
        </w:tc>
        <w:tc>
          <w:tcPr>
            <w:tcW w:w="625" w:type="pct"/>
            <w:vAlign w:val="center"/>
          </w:tcPr>
          <w:p w14:paraId="74B14795">
            <w:pPr>
              <w:pStyle w:val="11"/>
              <w:jc w:val="center"/>
              <w:rPr>
                <w:rFonts w:ascii="Times New Roman" w:hAnsi="Times New Roman" w:cs="Times New Roman" w:eastAsiaTheme="minorEastAsia"/>
              </w:rPr>
            </w:pPr>
          </w:p>
        </w:tc>
        <w:tc>
          <w:tcPr>
            <w:tcW w:w="447" w:type="pct"/>
            <w:vAlign w:val="center"/>
          </w:tcPr>
          <w:p w14:paraId="50140D93">
            <w:pPr>
              <w:pStyle w:val="11"/>
              <w:jc w:val="center"/>
              <w:rPr>
                <w:rFonts w:ascii="Times New Roman" w:hAnsi="Times New Roman" w:cs="Times New Roman" w:eastAsiaTheme="minorEastAsia"/>
              </w:rPr>
            </w:pPr>
          </w:p>
        </w:tc>
        <w:tc>
          <w:tcPr>
            <w:tcW w:w="625" w:type="pct"/>
            <w:vAlign w:val="center"/>
          </w:tcPr>
          <w:p w14:paraId="2C59905A">
            <w:pPr>
              <w:pStyle w:val="11"/>
              <w:jc w:val="center"/>
              <w:rPr>
                <w:rFonts w:ascii="Times New Roman" w:hAnsi="Times New Roman" w:cs="Times New Roman" w:eastAsiaTheme="minorEastAsia"/>
              </w:rPr>
            </w:pPr>
          </w:p>
        </w:tc>
        <w:tc>
          <w:tcPr>
            <w:tcW w:w="894" w:type="pct"/>
            <w:vAlign w:val="center"/>
          </w:tcPr>
          <w:p w14:paraId="03039F45">
            <w:pPr>
              <w:pStyle w:val="11"/>
              <w:jc w:val="center"/>
              <w:rPr>
                <w:rFonts w:ascii="Times New Roman" w:hAnsi="Times New Roman" w:cs="Times New Roman" w:eastAsiaTheme="minorEastAsia"/>
              </w:rPr>
            </w:pPr>
          </w:p>
        </w:tc>
        <w:tc>
          <w:tcPr>
            <w:tcW w:w="891" w:type="pct"/>
            <w:vAlign w:val="center"/>
          </w:tcPr>
          <w:p w14:paraId="3D01D3FD">
            <w:pPr>
              <w:pStyle w:val="11"/>
              <w:jc w:val="center"/>
              <w:rPr>
                <w:rFonts w:ascii="Times New Roman" w:hAnsi="Times New Roman" w:cs="Times New Roman" w:eastAsiaTheme="minorEastAsia"/>
              </w:rPr>
            </w:pPr>
          </w:p>
        </w:tc>
      </w:tr>
      <w:tr w14:paraId="6675F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982" w:type="pct"/>
            <w:vAlign w:val="center"/>
          </w:tcPr>
          <w:p w14:paraId="2E5B379D">
            <w:pPr>
              <w:spacing w:before="132" w:line="220" w:lineRule="auto"/>
              <w:jc w:val="center"/>
              <w:rPr>
                <w:rFonts w:ascii="Times New Roman" w:hAnsi="Times New Roman" w:cs="Times New Roman" w:eastAsiaTheme="minorEastAsia"/>
                <w:spacing w:val="-5"/>
              </w:rPr>
            </w:pPr>
            <w:r>
              <w:rPr>
                <w:rFonts w:ascii="Times New Roman" w:hAnsi="Times New Roman" w:cs="Times New Roman" w:eastAsiaTheme="minorEastAsia"/>
                <w:spacing w:val="-5"/>
              </w:rPr>
              <w:t>助理教练</w:t>
            </w:r>
          </w:p>
        </w:tc>
        <w:tc>
          <w:tcPr>
            <w:tcW w:w="536" w:type="pct"/>
            <w:vAlign w:val="center"/>
          </w:tcPr>
          <w:p w14:paraId="7C71410C">
            <w:pPr>
              <w:pStyle w:val="11"/>
              <w:jc w:val="center"/>
              <w:rPr>
                <w:rFonts w:ascii="Times New Roman" w:hAnsi="Times New Roman" w:cs="Times New Roman" w:eastAsiaTheme="minorEastAsia"/>
              </w:rPr>
            </w:pPr>
          </w:p>
        </w:tc>
        <w:tc>
          <w:tcPr>
            <w:tcW w:w="625" w:type="pct"/>
            <w:vAlign w:val="center"/>
          </w:tcPr>
          <w:p w14:paraId="1FD96059">
            <w:pPr>
              <w:pStyle w:val="11"/>
              <w:jc w:val="center"/>
              <w:rPr>
                <w:rFonts w:ascii="Times New Roman" w:hAnsi="Times New Roman" w:cs="Times New Roman" w:eastAsiaTheme="minorEastAsia"/>
              </w:rPr>
            </w:pPr>
          </w:p>
        </w:tc>
        <w:tc>
          <w:tcPr>
            <w:tcW w:w="447" w:type="pct"/>
            <w:vAlign w:val="center"/>
          </w:tcPr>
          <w:p w14:paraId="7151FAE4">
            <w:pPr>
              <w:pStyle w:val="11"/>
              <w:jc w:val="center"/>
              <w:rPr>
                <w:rFonts w:ascii="Times New Roman" w:hAnsi="Times New Roman" w:cs="Times New Roman" w:eastAsiaTheme="minorEastAsia"/>
              </w:rPr>
            </w:pPr>
          </w:p>
        </w:tc>
        <w:tc>
          <w:tcPr>
            <w:tcW w:w="625" w:type="pct"/>
            <w:vAlign w:val="center"/>
          </w:tcPr>
          <w:p w14:paraId="7112DE62">
            <w:pPr>
              <w:pStyle w:val="11"/>
              <w:jc w:val="center"/>
              <w:rPr>
                <w:rFonts w:ascii="Times New Roman" w:hAnsi="Times New Roman" w:cs="Times New Roman" w:eastAsiaTheme="minorEastAsia"/>
              </w:rPr>
            </w:pPr>
          </w:p>
        </w:tc>
        <w:tc>
          <w:tcPr>
            <w:tcW w:w="894" w:type="pct"/>
            <w:vAlign w:val="center"/>
          </w:tcPr>
          <w:p w14:paraId="7BEA429E">
            <w:pPr>
              <w:pStyle w:val="11"/>
              <w:jc w:val="center"/>
              <w:rPr>
                <w:rFonts w:ascii="Times New Roman" w:hAnsi="Times New Roman" w:cs="Times New Roman" w:eastAsiaTheme="minorEastAsia"/>
              </w:rPr>
            </w:pPr>
          </w:p>
        </w:tc>
        <w:tc>
          <w:tcPr>
            <w:tcW w:w="891" w:type="pct"/>
            <w:vAlign w:val="center"/>
          </w:tcPr>
          <w:p w14:paraId="650AB2B0">
            <w:pPr>
              <w:pStyle w:val="11"/>
              <w:jc w:val="center"/>
              <w:rPr>
                <w:rFonts w:ascii="Times New Roman" w:hAnsi="Times New Roman" w:cs="Times New Roman" w:eastAsiaTheme="minorEastAsia"/>
              </w:rPr>
            </w:pPr>
          </w:p>
        </w:tc>
      </w:tr>
      <w:tr w14:paraId="5FB4C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82" w:type="pct"/>
            <w:vAlign w:val="center"/>
          </w:tcPr>
          <w:p w14:paraId="578CEE7A">
            <w:pPr>
              <w:spacing w:before="132" w:line="220" w:lineRule="auto"/>
              <w:jc w:val="center"/>
              <w:rPr>
                <w:rFonts w:ascii="Times New Roman" w:hAnsi="Times New Roman" w:cs="Times New Roman" w:eastAsiaTheme="minorEastAsia"/>
                <w:spacing w:val="-5"/>
              </w:rPr>
            </w:pPr>
            <w:r>
              <w:rPr>
                <w:rFonts w:ascii="Times New Roman" w:hAnsi="Times New Roman" w:cs="Times New Roman" w:eastAsiaTheme="minorEastAsia"/>
                <w:spacing w:val="-5"/>
              </w:rPr>
              <w:t>体能教练或队医</w:t>
            </w:r>
          </w:p>
        </w:tc>
        <w:tc>
          <w:tcPr>
            <w:tcW w:w="536" w:type="pct"/>
            <w:vAlign w:val="center"/>
          </w:tcPr>
          <w:p w14:paraId="54A59982">
            <w:pPr>
              <w:pStyle w:val="11"/>
              <w:jc w:val="center"/>
              <w:rPr>
                <w:rFonts w:ascii="Times New Roman" w:hAnsi="Times New Roman" w:cs="Times New Roman" w:eastAsiaTheme="minorEastAsia"/>
              </w:rPr>
            </w:pPr>
          </w:p>
        </w:tc>
        <w:tc>
          <w:tcPr>
            <w:tcW w:w="625" w:type="pct"/>
            <w:vAlign w:val="center"/>
          </w:tcPr>
          <w:p w14:paraId="6FFEEC3C">
            <w:pPr>
              <w:pStyle w:val="11"/>
              <w:jc w:val="center"/>
              <w:rPr>
                <w:rFonts w:ascii="Times New Roman" w:hAnsi="Times New Roman" w:cs="Times New Roman" w:eastAsiaTheme="minorEastAsia"/>
              </w:rPr>
            </w:pPr>
          </w:p>
        </w:tc>
        <w:tc>
          <w:tcPr>
            <w:tcW w:w="447" w:type="pct"/>
            <w:vAlign w:val="center"/>
          </w:tcPr>
          <w:p w14:paraId="21B9BC19">
            <w:pPr>
              <w:pStyle w:val="11"/>
              <w:jc w:val="center"/>
              <w:rPr>
                <w:rFonts w:ascii="Times New Roman" w:hAnsi="Times New Roman" w:cs="Times New Roman" w:eastAsiaTheme="minorEastAsia"/>
              </w:rPr>
            </w:pPr>
          </w:p>
        </w:tc>
        <w:tc>
          <w:tcPr>
            <w:tcW w:w="625" w:type="pct"/>
            <w:vAlign w:val="center"/>
          </w:tcPr>
          <w:p w14:paraId="6D71E020">
            <w:pPr>
              <w:pStyle w:val="11"/>
              <w:jc w:val="center"/>
              <w:rPr>
                <w:rFonts w:ascii="Times New Roman" w:hAnsi="Times New Roman" w:cs="Times New Roman" w:eastAsiaTheme="minorEastAsia"/>
              </w:rPr>
            </w:pPr>
          </w:p>
        </w:tc>
        <w:tc>
          <w:tcPr>
            <w:tcW w:w="894" w:type="pct"/>
            <w:vAlign w:val="center"/>
          </w:tcPr>
          <w:p w14:paraId="44B00BAF">
            <w:pPr>
              <w:pStyle w:val="11"/>
              <w:jc w:val="center"/>
              <w:rPr>
                <w:rFonts w:ascii="Times New Roman" w:hAnsi="Times New Roman" w:cs="Times New Roman" w:eastAsiaTheme="minorEastAsia"/>
              </w:rPr>
            </w:pPr>
          </w:p>
        </w:tc>
        <w:tc>
          <w:tcPr>
            <w:tcW w:w="891" w:type="pct"/>
            <w:vAlign w:val="center"/>
          </w:tcPr>
          <w:p w14:paraId="30BD0D52">
            <w:pPr>
              <w:pStyle w:val="11"/>
              <w:jc w:val="center"/>
              <w:rPr>
                <w:rFonts w:ascii="Times New Roman" w:hAnsi="Times New Roman" w:cs="Times New Roman" w:eastAsiaTheme="minorEastAsia"/>
              </w:rPr>
            </w:pPr>
          </w:p>
        </w:tc>
      </w:tr>
    </w:tbl>
    <w:p w14:paraId="35422389">
      <w:pPr>
        <w:spacing w:before="228" w:line="205" w:lineRule="auto"/>
        <w:ind w:firstLine="432" w:firstLineChars="200"/>
        <w:rPr>
          <w:rFonts w:ascii="Times New Roman" w:hAnsi="Times New Roman" w:cs="Times New Roman" w:eastAsiaTheme="minorEastAsia"/>
        </w:rPr>
      </w:pPr>
      <w:r>
        <w:rPr>
          <w:rFonts w:ascii="Times New Roman" w:hAnsi="Times New Roman" w:cs="Times New Roman" w:eastAsiaTheme="minorEastAsia"/>
          <w:spacing w:val="3"/>
        </w:rPr>
        <w:t>队员名单</w:t>
      </w:r>
    </w:p>
    <w:tbl>
      <w:tblPr>
        <w:tblStyle w:val="10"/>
        <w:tblW w:w="47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91"/>
        <w:gridCol w:w="867"/>
        <w:gridCol w:w="1236"/>
        <w:gridCol w:w="994"/>
        <w:gridCol w:w="1421"/>
        <w:gridCol w:w="1422"/>
        <w:gridCol w:w="1421"/>
      </w:tblGrid>
      <w:tr w14:paraId="1DF9B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372" w:type="pct"/>
            <w:vAlign w:val="center"/>
          </w:tcPr>
          <w:p w14:paraId="455A19E2">
            <w:pPr>
              <w:spacing w:before="294" w:line="221" w:lineRule="auto"/>
              <w:jc w:val="center"/>
              <w:rPr>
                <w:rFonts w:ascii="Times New Roman" w:hAnsi="Times New Roman" w:cs="Times New Roman" w:eastAsiaTheme="minorEastAsia"/>
              </w:rPr>
            </w:pPr>
            <w:r>
              <w:rPr>
                <w:rFonts w:ascii="Times New Roman" w:hAnsi="Times New Roman" w:cs="Times New Roman" w:eastAsiaTheme="minorEastAsia"/>
                <w:spacing w:val="5"/>
              </w:rPr>
              <w:t>号码</w:t>
            </w:r>
          </w:p>
        </w:tc>
        <w:tc>
          <w:tcPr>
            <w:tcW w:w="545" w:type="pct"/>
            <w:vAlign w:val="center"/>
          </w:tcPr>
          <w:p w14:paraId="2C9FC826">
            <w:pPr>
              <w:spacing w:before="293" w:line="219" w:lineRule="auto"/>
              <w:jc w:val="center"/>
              <w:rPr>
                <w:rFonts w:ascii="Times New Roman" w:hAnsi="Times New Roman" w:cs="Times New Roman" w:eastAsiaTheme="minorEastAsia"/>
              </w:rPr>
            </w:pPr>
            <w:r>
              <w:rPr>
                <w:rFonts w:ascii="Times New Roman" w:hAnsi="Times New Roman" w:cs="Times New Roman" w:eastAsiaTheme="minorEastAsia"/>
                <w:spacing w:val="-5"/>
              </w:rPr>
              <w:t>姓名</w:t>
            </w:r>
          </w:p>
        </w:tc>
        <w:tc>
          <w:tcPr>
            <w:tcW w:w="777" w:type="pct"/>
            <w:vAlign w:val="center"/>
          </w:tcPr>
          <w:p w14:paraId="08CE1381">
            <w:pPr>
              <w:spacing w:before="293" w:line="219" w:lineRule="auto"/>
              <w:jc w:val="center"/>
              <w:rPr>
                <w:rFonts w:ascii="Times New Roman" w:hAnsi="Times New Roman" w:cs="Times New Roman" w:eastAsiaTheme="minorEastAsia"/>
                <w:spacing w:val="10"/>
              </w:rPr>
            </w:pPr>
            <w:r>
              <w:rPr>
                <w:rFonts w:ascii="Times New Roman" w:hAnsi="Times New Roman" w:cs="Times New Roman" w:eastAsiaTheme="minorEastAsia"/>
                <w:spacing w:val="10"/>
              </w:rPr>
              <w:t>出生年月</w:t>
            </w:r>
          </w:p>
        </w:tc>
        <w:tc>
          <w:tcPr>
            <w:tcW w:w="625" w:type="pct"/>
            <w:vAlign w:val="center"/>
          </w:tcPr>
          <w:p w14:paraId="64CEEA18">
            <w:pPr>
              <w:spacing w:before="294" w:line="220" w:lineRule="auto"/>
              <w:jc w:val="center"/>
              <w:rPr>
                <w:rFonts w:ascii="Times New Roman" w:hAnsi="Times New Roman" w:cs="Times New Roman" w:eastAsiaTheme="minorEastAsia"/>
                <w:spacing w:val="10"/>
              </w:rPr>
            </w:pPr>
            <w:r>
              <w:rPr>
                <w:rFonts w:ascii="Times New Roman" w:hAnsi="Times New Roman" w:cs="Times New Roman" w:eastAsiaTheme="minorEastAsia"/>
                <w:spacing w:val="10"/>
              </w:rPr>
              <w:t>民族</w:t>
            </w:r>
          </w:p>
        </w:tc>
        <w:tc>
          <w:tcPr>
            <w:tcW w:w="893" w:type="pct"/>
            <w:vAlign w:val="center"/>
          </w:tcPr>
          <w:p w14:paraId="70F77754">
            <w:pPr>
              <w:spacing w:before="294" w:line="220" w:lineRule="auto"/>
              <w:jc w:val="center"/>
              <w:rPr>
                <w:rFonts w:ascii="Times New Roman" w:hAnsi="Times New Roman" w:cs="Times New Roman" w:eastAsiaTheme="minorEastAsia"/>
                <w:spacing w:val="10"/>
              </w:rPr>
            </w:pPr>
            <w:r>
              <w:rPr>
                <w:rFonts w:ascii="Times New Roman" w:hAnsi="Times New Roman" w:cs="Times New Roman" w:eastAsiaTheme="minorEastAsia"/>
                <w:spacing w:val="10"/>
              </w:rPr>
              <w:t>专业</w:t>
            </w:r>
          </w:p>
        </w:tc>
        <w:tc>
          <w:tcPr>
            <w:tcW w:w="894" w:type="pct"/>
            <w:vAlign w:val="center"/>
          </w:tcPr>
          <w:p w14:paraId="60A9BED6">
            <w:pPr>
              <w:spacing w:before="294" w:line="221" w:lineRule="auto"/>
              <w:jc w:val="center"/>
              <w:rPr>
                <w:rFonts w:ascii="Times New Roman" w:hAnsi="Times New Roman" w:cs="Times New Roman" w:eastAsiaTheme="minorEastAsia"/>
              </w:rPr>
            </w:pPr>
            <w:r>
              <w:rPr>
                <w:rFonts w:ascii="Times New Roman" w:hAnsi="Times New Roman" w:cs="Times New Roman" w:eastAsiaTheme="minorEastAsia"/>
                <w:spacing w:val="5"/>
              </w:rPr>
              <w:t>入学时间</w:t>
            </w:r>
          </w:p>
        </w:tc>
        <w:tc>
          <w:tcPr>
            <w:tcW w:w="893" w:type="pct"/>
            <w:vAlign w:val="center"/>
          </w:tcPr>
          <w:p w14:paraId="6B0AF22E">
            <w:pPr>
              <w:spacing w:before="291" w:line="221" w:lineRule="auto"/>
              <w:jc w:val="center"/>
              <w:rPr>
                <w:rFonts w:ascii="Times New Roman" w:hAnsi="Times New Roman" w:cs="Times New Roman" w:eastAsiaTheme="minorEastAsia"/>
              </w:rPr>
            </w:pPr>
            <w:r>
              <w:rPr>
                <w:rFonts w:ascii="Times New Roman" w:hAnsi="Times New Roman" w:cs="Times New Roman" w:eastAsiaTheme="minorEastAsia"/>
                <w:bCs/>
                <w:spacing w:val="-9"/>
              </w:rPr>
              <w:t>学号</w:t>
            </w:r>
          </w:p>
        </w:tc>
      </w:tr>
      <w:tr w14:paraId="650B8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372" w:type="pct"/>
          </w:tcPr>
          <w:p w14:paraId="0F258B24">
            <w:pPr>
              <w:pStyle w:val="11"/>
              <w:rPr>
                <w:rFonts w:ascii="Times New Roman" w:hAnsi="Times New Roman" w:cs="Times New Roman" w:eastAsiaTheme="minorEastAsia"/>
              </w:rPr>
            </w:pPr>
          </w:p>
        </w:tc>
        <w:tc>
          <w:tcPr>
            <w:tcW w:w="545" w:type="pct"/>
          </w:tcPr>
          <w:p w14:paraId="2E579CE0">
            <w:pPr>
              <w:pStyle w:val="11"/>
              <w:rPr>
                <w:rFonts w:ascii="Times New Roman" w:hAnsi="Times New Roman" w:cs="Times New Roman" w:eastAsiaTheme="minorEastAsia"/>
              </w:rPr>
            </w:pPr>
          </w:p>
        </w:tc>
        <w:tc>
          <w:tcPr>
            <w:tcW w:w="777" w:type="pct"/>
          </w:tcPr>
          <w:p w14:paraId="722A0B13">
            <w:pPr>
              <w:pStyle w:val="11"/>
              <w:rPr>
                <w:rFonts w:ascii="Times New Roman" w:hAnsi="Times New Roman" w:cs="Times New Roman" w:eastAsiaTheme="minorEastAsia"/>
              </w:rPr>
            </w:pPr>
          </w:p>
        </w:tc>
        <w:tc>
          <w:tcPr>
            <w:tcW w:w="625" w:type="pct"/>
          </w:tcPr>
          <w:p w14:paraId="51F7BF9A">
            <w:pPr>
              <w:pStyle w:val="11"/>
              <w:rPr>
                <w:rFonts w:ascii="Times New Roman" w:hAnsi="Times New Roman" w:cs="Times New Roman" w:eastAsiaTheme="minorEastAsia"/>
                <w:sz w:val="20"/>
              </w:rPr>
            </w:pPr>
          </w:p>
        </w:tc>
        <w:tc>
          <w:tcPr>
            <w:tcW w:w="893" w:type="pct"/>
          </w:tcPr>
          <w:p w14:paraId="287E5FC6">
            <w:pPr>
              <w:pStyle w:val="11"/>
              <w:rPr>
                <w:rFonts w:ascii="Times New Roman" w:hAnsi="Times New Roman" w:cs="Times New Roman" w:eastAsiaTheme="minorEastAsia"/>
              </w:rPr>
            </w:pPr>
          </w:p>
        </w:tc>
        <w:tc>
          <w:tcPr>
            <w:tcW w:w="894" w:type="pct"/>
          </w:tcPr>
          <w:p w14:paraId="132CE6D4">
            <w:pPr>
              <w:pStyle w:val="11"/>
              <w:rPr>
                <w:rFonts w:ascii="Times New Roman" w:hAnsi="Times New Roman" w:cs="Times New Roman" w:eastAsiaTheme="minorEastAsia"/>
              </w:rPr>
            </w:pPr>
          </w:p>
        </w:tc>
        <w:tc>
          <w:tcPr>
            <w:tcW w:w="893" w:type="pct"/>
          </w:tcPr>
          <w:p w14:paraId="3CA019D3">
            <w:pPr>
              <w:pStyle w:val="11"/>
              <w:rPr>
                <w:rFonts w:ascii="Times New Roman" w:hAnsi="Times New Roman" w:cs="Times New Roman" w:eastAsiaTheme="minorEastAsia"/>
              </w:rPr>
            </w:pPr>
          </w:p>
        </w:tc>
      </w:tr>
      <w:tr w14:paraId="23902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372" w:type="pct"/>
          </w:tcPr>
          <w:p w14:paraId="053D6399">
            <w:pPr>
              <w:pStyle w:val="11"/>
              <w:rPr>
                <w:rFonts w:ascii="Times New Roman" w:hAnsi="Times New Roman" w:cs="Times New Roman" w:eastAsiaTheme="minorEastAsia"/>
              </w:rPr>
            </w:pPr>
          </w:p>
        </w:tc>
        <w:tc>
          <w:tcPr>
            <w:tcW w:w="545" w:type="pct"/>
          </w:tcPr>
          <w:p w14:paraId="1F22A061">
            <w:pPr>
              <w:pStyle w:val="11"/>
              <w:rPr>
                <w:rFonts w:ascii="Times New Roman" w:hAnsi="Times New Roman" w:cs="Times New Roman" w:eastAsiaTheme="minorEastAsia"/>
              </w:rPr>
            </w:pPr>
          </w:p>
        </w:tc>
        <w:tc>
          <w:tcPr>
            <w:tcW w:w="777" w:type="pct"/>
          </w:tcPr>
          <w:p w14:paraId="0E6F5AC5">
            <w:pPr>
              <w:pStyle w:val="11"/>
              <w:rPr>
                <w:rFonts w:ascii="Times New Roman" w:hAnsi="Times New Roman" w:cs="Times New Roman" w:eastAsiaTheme="minorEastAsia"/>
              </w:rPr>
            </w:pPr>
          </w:p>
        </w:tc>
        <w:tc>
          <w:tcPr>
            <w:tcW w:w="625" w:type="pct"/>
          </w:tcPr>
          <w:p w14:paraId="60F9ED83">
            <w:pPr>
              <w:pStyle w:val="11"/>
              <w:rPr>
                <w:rFonts w:ascii="Times New Roman" w:hAnsi="Times New Roman" w:cs="Times New Roman" w:eastAsiaTheme="minorEastAsia"/>
                <w:sz w:val="20"/>
              </w:rPr>
            </w:pPr>
          </w:p>
        </w:tc>
        <w:tc>
          <w:tcPr>
            <w:tcW w:w="893" w:type="pct"/>
          </w:tcPr>
          <w:p w14:paraId="6F19B266">
            <w:pPr>
              <w:pStyle w:val="11"/>
              <w:rPr>
                <w:rFonts w:ascii="Times New Roman" w:hAnsi="Times New Roman" w:cs="Times New Roman" w:eastAsiaTheme="minorEastAsia"/>
              </w:rPr>
            </w:pPr>
          </w:p>
        </w:tc>
        <w:tc>
          <w:tcPr>
            <w:tcW w:w="894" w:type="pct"/>
          </w:tcPr>
          <w:p w14:paraId="47DDDDE7">
            <w:pPr>
              <w:pStyle w:val="11"/>
              <w:rPr>
                <w:rFonts w:ascii="Times New Roman" w:hAnsi="Times New Roman" w:cs="Times New Roman" w:eastAsiaTheme="minorEastAsia"/>
              </w:rPr>
            </w:pPr>
          </w:p>
        </w:tc>
        <w:tc>
          <w:tcPr>
            <w:tcW w:w="893" w:type="pct"/>
          </w:tcPr>
          <w:p w14:paraId="2596C1A8">
            <w:pPr>
              <w:pStyle w:val="11"/>
              <w:rPr>
                <w:rFonts w:ascii="Times New Roman" w:hAnsi="Times New Roman" w:cs="Times New Roman" w:eastAsiaTheme="minorEastAsia"/>
              </w:rPr>
            </w:pPr>
          </w:p>
        </w:tc>
      </w:tr>
      <w:tr w14:paraId="4F3E6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372" w:type="pct"/>
          </w:tcPr>
          <w:p w14:paraId="6B8C15E1">
            <w:pPr>
              <w:pStyle w:val="11"/>
              <w:rPr>
                <w:rFonts w:ascii="Times New Roman" w:hAnsi="Times New Roman" w:cs="Times New Roman" w:eastAsiaTheme="minorEastAsia"/>
              </w:rPr>
            </w:pPr>
          </w:p>
        </w:tc>
        <w:tc>
          <w:tcPr>
            <w:tcW w:w="545" w:type="pct"/>
          </w:tcPr>
          <w:p w14:paraId="783051D2">
            <w:pPr>
              <w:pStyle w:val="11"/>
              <w:rPr>
                <w:rFonts w:ascii="Times New Roman" w:hAnsi="Times New Roman" w:cs="Times New Roman" w:eastAsiaTheme="minorEastAsia"/>
              </w:rPr>
            </w:pPr>
          </w:p>
        </w:tc>
        <w:tc>
          <w:tcPr>
            <w:tcW w:w="777" w:type="pct"/>
          </w:tcPr>
          <w:p w14:paraId="70BFD382">
            <w:pPr>
              <w:pStyle w:val="11"/>
              <w:rPr>
                <w:rFonts w:ascii="Times New Roman" w:hAnsi="Times New Roman" w:cs="Times New Roman" w:eastAsiaTheme="minorEastAsia"/>
              </w:rPr>
            </w:pPr>
          </w:p>
        </w:tc>
        <w:tc>
          <w:tcPr>
            <w:tcW w:w="625" w:type="pct"/>
          </w:tcPr>
          <w:p w14:paraId="0A220390">
            <w:pPr>
              <w:pStyle w:val="11"/>
              <w:rPr>
                <w:rFonts w:ascii="Times New Roman" w:hAnsi="Times New Roman" w:cs="Times New Roman" w:eastAsiaTheme="minorEastAsia"/>
                <w:sz w:val="20"/>
              </w:rPr>
            </w:pPr>
          </w:p>
        </w:tc>
        <w:tc>
          <w:tcPr>
            <w:tcW w:w="893" w:type="pct"/>
          </w:tcPr>
          <w:p w14:paraId="55EF5CFD">
            <w:pPr>
              <w:pStyle w:val="11"/>
              <w:rPr>
                <w:rFonts w:ascii="Times New Roman" w:hAnsi="Times New Roman" w:cs="Times New Roman" w:eastAsiaTheme="minorEastAsia"/>
              </w:rPr>
            </w:pPr>
          </w:p>
        </w:tc>
        <w:tc>
          <w:tcPr>
            <w:tcW w:w="894" w:type="pct"/>
          </w:tcPr>
          <w:p w14:paraId="5ACF4028">
            <w:pPr>
              <w:pStyle w:val="11"/>
              <w:rPr>
                <w:rFonts w:ascii="Times New Roman" w:hAnsi="Times New Roman" w:cs="Times New Roman" w:eastAsiaTheme="minorEastAsia"/>
              </w:rPr>
            </w:pPr>
          </w:p>
        </w:tc>
        <w:tc>
          <w:tcPr>
            <w:tcW w:w="893" w:type="pct"/>
          </w:tcPr>
          <w:p w14:paraId="5BDD2E19">
            <w:pPr>
              <w:pStyle w:val="11"/>
              <w:rPr>
                <w:rFonts w:ascii="Times New Roman" w:hAnsi="Times New Roman" w:cs="Times New Roman" w:eastAsiaTheme="minorEastAsia"/>
              </w:rPr>
            </w:pPr>
          </w:p>
        </w:tc>
      </w:tr>
      <w:tr w14:paraId="5724A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372" w:type="pct"/>
          </w:tcPr>
          <w:p w14:paraId="270FC6C2">
            <w:pPr>
              <w:pStyle w:val="11"/>
              <w:rPr>
                <w:rFonts w:ascii="Times New Roman" w:hAnsi="Times New Roman" w:cs="Times New Roman" w:eastAsiaTheme="minorEastAsia"/>
              </w:rPr>
            </w:pPr>
          </w:p>
        </w:tc>
        <w:tc>
          <w:tcPr>
            <w:tcW w:w="545" w:type="pct"/>
          </w:tcPr>
          <w:p w14:paraId="2348C843">
            <w:pPr>
              <w:pStyle w:val="11"/>
              <w:rPr>
                <w:rFonts w:ascii="Times New Roman" w:hAnsi="Times New Roman" w:cs="Times New Roman" w:eastAsiaTheme="minorEastAsia"/>
              </w:rPr>
            </w:pPr>
          </w:p>
        </w:tc>
        <w:tc>
          <w:tcPr>
            <w:tcW w:w="777" w:type="pct"/>
          </w:tcPr>
          <w:p w14:paraId="3A376644">
            <w:pPr>
              <w:pStyle w:val="11"/>
              <w:rPr>
                <w:rFonts w:ascii="Times New Roman" w:hAnsi="Times New Roman" w:cs="Times New Roman" w:eastAsiaTheme="minorEastAsia"/>
              </w:rPr>
            </w:pPr>
          </w:p>
        </w:tc>
        <w:tc>
          <w:tcPr>
            <w:tcW w:w="625" w:type="pct"/>
          </w:tcPr>
          <w:p w14:paraId="7A5B13D2">
            <w:pPr>
              <w:pStyle w:val="11"/>
              <w:rPr>
                <w:rFonts w:ascii="Times New Roman" w:hAnsi="Times New Roman" w:cs="Times New Roman" w:eastAsiaTheme="minorEastAsia"/>
                <w:sz w:val="20"/>
              </w:rPr>
            </w:pPr>
          </w:p>
        </w:tc>
        <w:tc>
          <w:tcPr>
            <w:tcW w:w="893" w:type="pct"/>
          </w:tcPr>
          <w:p w14:paraId="13144652">
            <w:pPr>
              <w:pStyle w:val="11"/>
              <w:rPr>
                <w:rFonts w:ascii="Times New Roman" w:hAnsi="Times New Roman" w:cs="Times New Roman" w:eastAsiaTheme="minorEastAsia"/>
              </w:rPr>
            </w:pPr>
          </w:p>
        </w:tc>
        <w:tc>
          <w:tcPr>
            <w:tcW w:w="894" w:type="pct"/>
          </w:tcPr>
          <w:p w14:paraId="0BDA61FA">
            <w:pPr>
              <w:pStyle w:val="11"/>
              <w:rPr>
                <w:rFonts w:ascii="Times New Roman" w:hAnsi="Times New Roman" w:cs="Times New Roman" w:eastAsiaTheme="minorEastAsia"/>
              </w:rPr>
            </w:pPr>
          </w:p>
        </w:tc>
        <w:tc>
          <w:tcPr>
            <w:tcW w:w="893" w:type="pct"/>
          </w:tcPr>
          <w:p w14:paraId="53ED7169">
            <w:pPr>
              <w:pStyle w:val="11"/>
              <w:rPr>
                <w:rFonts w:ascii="Times New Roman" w:hAnsi="Times New Roman" w:cs="Times New Roman" w:eastAsiaTheme="minorEastAsia"/>
              </w:rPr>
            </w:pPr>
          </w:p>
        </w:tc>
      </w:tr>
      <w:tr w14:paraId="5C8BB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372" w:type="pct"/>
          </w:tcPr>
          <w:p w14:paraId="35539AC9">
            <w:pPr>
              <w:pStyle w:val="11"/>
              <w:rPr>
                <w:rFonts w:ascii="Times New Roman" w:hAnsi="Times New Roman" w:cs="Times New Roman" w:eastAsiaTheme="minorEastAsia"/>
              </w:rPr>
            </w:pPr>
          </w:p>
        </w:tc>
        <w:tc>
          <w:tcPr>
            <w:tcW w:w="545" w:type="pct"/>
          </w:tcPr>
          <w:p w14:paraId="6365EB75">
            <w:pPr>
              <w:pStyle w:val="11"/>
              <w:rPr>
                <w:rFonts w:ascii="Times New Roman" w:hAnsi="Times New Roman" w:cs="Times New Roman" w:eastAsiaTheme="minorEastAsia"/>
              </w:rPr>
            </w:pPr>
          </w:p>
        </w:tc>
        <w:tc>
          <w:tcPr>
            <w:tcW w:w="777" w:type="pct"/>
          </w:tcPr>
          <w:p w14:paraId="5806CA8F">
            <w:pPr>
              <w:pStyle w:val="11"/>
              <w:rPr>
                <w:rFonts w:ascii="Times New Roman" w:hAnsi="Times New Roman" w:cs="Times New Roman" w:eastAsiaTheme="minorEastAsia"/>
              </w:rPr>
            </w:pPr>
          </w:p>
        </w:tc>
        <w:tc>
          <w:tcPr>
            <w:tcW w:w="625" w:type="pct"/>
          </w:tcPr>
          <w:p w14:paraId="1795AEBC">
            <w:pPr>
              <w:pStyle w:val="11"/>
              <w:rPr>
                <w:rFonts w:ascii="Times New Roman" w:hAnsi="Times New Roman" w:cs="Times New Roman" w:eastAsiaTheme="minorEastAsia"/>
                <w:sz w:val="20"/>
              </w:rPr>
            </w:pPr>
          </w:p>
        </w:tc>
        <w:tc>
          <w:tcPr>
            <w:tcW w:w="893" w:type="pct"/>
          </w:tcPr>
          <w:p w14:paraId="645D3384">
            <w:pPr>
              <w:pStyle w:val="11"/>
              <w:rPr>
                <w:rFonts w:ascii="Times New Roman" w:hAnsi="Times New Roman" w:cs="Times New Roman" w:eastAsiaTheme="minorEastAsia"/>
              </w:rPr>
            </w:pPr>
          </w:p>
        </w:tc>
        <w:tc>
          <w:tcPr>
            <w:tcW w:w="894" w:type="pct"/>
          </w:tcPr>
          <w:p w14:paraId="668E4B42">
            <w:pPr>
              <w:pStyle w:val="11"/>
              <w:rPr>
                <w:rFonts w:ascii="Times New Roman" w:hAnsi="Times New Roman" w:cs="Times New Roman" w:eastAsiaTheme="minorEastAsia"/>
              </w:rPr>
            </w:pPr>
          </w:p>
        </w:tc>
        <w:tc>
          <w:tcPr>
            <w:tcW w:w="893" w:type="pct"/>
          </w:tcPr>
          <w:p w14:paraId="7BEA09ED">
            <w:pPr>
              <w:pStyle w:val="11"/>
              <w:rPr>
                <w:rFonts w:ascii="Times New Roman" w:hAnsi="Times New Roman" w:cs="Times New Roman" w:eastAsiaTheme="minorEastAsia"/>
              </w:rPr>
            </w:pPr>
          </w:p>
        </w:tc>
      </w:tr>
      <w:tr w14:paraId="78793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372" w:type="pct"/>
          </w:tcPr>
          <w:p w14:paraId="7743BCE9">
            <w:pPr>
              <w:pStyle w:val="11"/>
              <w:rPr>
                <w:rFonts w:ascii="Times New Roman" w:hAnsi="Times New Roman" w:cs="Times New Roman" w:eastAsiaTheme="minorEastAsia"/>
              </w:rPr>
            </w:pPr>
          </w:p>
        </w:tc>
        <w:tc>
          <w:tcPr>
            <w:tcW w:w="545" w:type="pct"/>
          </w:tcPr>
          <w:p w14:paraId="7CB32709">
            <w:pPr>
              <w:pStyle w:val="11"/>
              <w:rPr>
                <w:rFonts w:ascii="Times New Roman" w:hAnsi="Times New Roman" w:cs="Times New Roman" w:eastAsiaTheme="minorEastAsia"/>
              </w:rPr>
            </w:pPr>
          </w:p>
        </w:tc>
        <w:tc>
          <w:tcPr>
            <w:tcW w:w="777" w:type="pct"/>
          </w:tcPr>
          <w:p w14:paraId="7FED6FCA">
            <w:pPr>
              <w:pStyle w:val="11"/>
              <w:rPr>
                <w:rFonts w:ascii="Times New Roman" w:hAnsi="Times New Roman" w:cs="Times New Roman" w:eastAsiaTheme="minorEastAsia"/>
              </w:rPr>
            </w:pPr>
          </w:p>
        </w:tc>
        <w:tc>
          <w:tcPr>
            <w:tcW w:w="625" w:type="pct"/>
          </w:tcPr>
          <w:p w14:paraId="52E68B66">
            <w:pPr>
              <w:pStyle w:val="11"/>
              <w:rPr>
                <w:rFonts w:ascii="Times New Roman" w:hAnsi="Times New Roman" w:cs="Times New Roman" w:eastAsiaTheme="minorEastAsia"/>
                <w:sz w:val="20"/>
              </w:rPr>
            </w:pPr>
          </w:p>
        </w:tc>
        <w:tc>
          <w:tcPr>
            <w:tcW w:w="893" w:type="pct"/>
          </w:tcPr>
          <w:p w14:paraId="717E9AFF">
            <w:pPr>
              <w:pStyle w:val="11"/>
              <w:rPr>
                <w:rFonts w:ascii="Times New Roman" w:hAnsi="Times New Roman" w:cs="Times New Roman" w:eastAsiaTheme="minorEastAsia"/>
              </w:rPr>
            </w:pPr>
          </w:p>
        </w:tc>
        <w:tc>
          <w:tcPr>
            <w:tcW w:w="894" w:type="pct"/>
          </w:tcPr>
          <w:p w14:paraId="210D2BC3">
            <w:pPr>
              <w:pStyle w:val="11"/>
              <w:rPr>
                <w:rFonts w:ascii="Times New Roman" w:hAnsi="Times New Roman" w:cs="Times New Roman" w:eastAsiaTheme="minorEastAsia"/>
              </w:rPr>
            </w:pPr>
          </w:p>
        </w:tc>
        <w:tc>
          <w:tcPr>
            <w:tcW w:w="893" w:type="pct"/>
          </w:tcPr>
          <w:p w14:paraId="1154ACE3">
            <w:pPr>
              <w:pStyle w:val="11"/>
              <w:rPr>
                <w:rFonts w:ascii="Times New Roman" w:hAnsi="Times New Roman" w:cs="Times New Roman" w:eastAsiaTheme="minorEastAsia"/>
              </w:rPr>
            </w:pPr>
          </w:p>
        </w:tc>
      </w:tr>
      <w:tr w14:paraId="15140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372" w:type="pct"/>
          </w:tcPr>
          <w:p w14:paraId="5DB90B7D">
            <w:pPr>
              <w:pStyle w:val="11"/>
              <w:rPr>
                <w:rFonts w:ascii="Times New Roman" w:hAnsi="Times New Roman" w:cs="Times New Roman" w:eastAsiaTheme="minorEastAsia"/>
              </w:rPr>
            </w:pPr>
          </w:p>
        </w:tc>
        <w:tc>
          <w:tcPr>
            <w:tcW w:w="545" w:type="pct"/>
          </w:tcPr>
          <w:p w14:paraId="1EFA9719">
            <w:pPr>
              <w:pStyle w:val="11"/>
              <w:rPr>
                <w:rFonts w:ascii="Times New Roman" w:hAnsi="Times New Roman" w:cs="Times New Roman" w:eastAsiaTheme="minorEastAsia"/>
              </w:rPr>
            </w:pPr>
          </w:p>
        </w:tc>
        <w:tc>
          <w:tcPr>
            <w:tcW w:w="777" w:type="pct"/>
          </w:tcPr>
          <w:p w14:paraId="0E836803">
            <w:pPr>
              <w:pStyle w:val="11"/>
              <w:rPr>
                <w:rFonts w:ascii="Times New Roman" w:hAnsi="Times New Roman" w:cs="Times New Roman" w:eastAsiaTheme="minorEastAsia"/>
              </w:rPr>
            </w:pPr>
          </w:p>
        </w:tc>
        <w:tc>
          <w:tcPr>
            <w:tcW w:w="625" w:type="pct"/>
          </w:tcPr>
          <w:p w14:paraId="6239EAF8">
            <w:pPr>
              <w:pStyle w:val="11"/>
              <w:rPr>
                <w:rFonts w:ascii="Times New Roman" w:hAnsi="Times New Roman" w:cs="Times New Roman" w:eastAsiaTheme="minorEastAsia"/>
                <w:sz w:val="20"/>
              </w:rPr>
            </w:pPr>
          </w:p>
        </w:tc>
        <w:tc>
          <w:tcPr>
            <w:tcW w:w="893" w:type="pct"/>
          </w:tcPr>
          <w:p w14:paraId="62F8088E">
            <w:pPr>
              <w:pStyle w:val="11"/>
              <w:rPr>
                <w:rFonts w:ascii="Times New Roman" w:hAnsi="Times New Roman" w:cs="Times New Roman" w:eastAsiaTheme="minorEastAsia"/>
              </w:rPr>
            </w:pPr>
          </w:p>
        </w:tc>
        <w:tc>
          <w:tcPr>
            <w:tcW w:w="894" w:type="pct"/>
          </w:tcPr>
          <w:p w14:paraId="606D0EF8">
            <w:pPr>
              <w:pStyle w:val="11"/>
              <w:rPr>
                <w:rFonts w:ascii="Times New Roman" w:hAnsi="Times New Roman" w:cs="Times New Roman" w:eastAsiaTheme="minorEastAsia"/>
              </w:rPr>
            </w:pPr>
          </w:p>
        </w:tc>
        <w:tc>
          <w:tcPr>
            <w:tcW w:w="893" w:type="pct"/>
          </w:tcPr>
          <w:p w14:paraId="52E422B3">
            <w:pPr>
              <w:pStyle w:val="11"/>
              <w:rPr>
                <w:rFonts w:ascii="Times New Roman" w:hAnsi="Times New Roman" w:cs="Times New Roman" w:eastAsiaTheme="minorEastAsia"/>
              </w:rPr>
            </w:pPr>
          </w:p>
        </w:tc>
      </w:tr>
      <w:tr w14:paraId="41DE5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372" w:type="pct"/>
          </w:tcPr>
          <w:p w14:paraId="3C91C1BC">
            <w:pPr>
              <w:pStyle w:val="11"/>
              <w:rPr>
                <w:rFonts w:ascii="Times New Roman" w:hAnsi="Times New Roman" w:cs="Times New Roman" w:eastAsiaTheme="minorEastAsia"/>
              </w:rPr>
            </w:pPr>
          </w:p>
        </w:tc>
        <w:tc>
          <w:tcPr>
            <w:tcW w:w="545" w:type="pct"/>
          </w:tcPr>
          <w:p w14:paraId="3EC21CFE">
            <w:pPr>
              <w:pStyle w:val="11"/>
              <w:rPr>
                <w:rFonts w:ascii="Times New Roman" w:hAnsi="Times New Roman" w:cs="Times New Roman" w:eastAsiaTheme="minorEastAsia"/>
              </w:rPr>
            </w:pPr>
          </w:p>
        </w:tc>
        <w:tc>
          <w:tcPr>
            <w:tcW w:w="777" w:type="pct"/>
          </w:tcPr>
          <w:p w14:paraId="37DF11FE">
            <w:pPr>
              <w:pStyle w:val="11"/>
              <w:rPr>
                <w:rFonts w:ascii="Times New Roman" w:hAnsi="Times New Roman" w:cs="Times New Roman" w:eastAsiaTheme="minorEastAsia"/>
              </w:rPr>
            </w:pPr>
          </w:p>
        </w:tc>
        <w:tc>
          <w:tcPr>
            <w:tcW w:w="625" w:type="pct"/>
          </w:tcPr>
          <w:p w14:paraId="03C20F53">
            <w:pPr>
              <w:pStyle w:val="11"/>
              <w:rPr>
                <w:rFonts w:ascii="Times New Roman" w:hAnsi="Times New Roman" w:cs="Times New Roman" w:eastAsiaTheme="minorEastAsia"/>
                <w:sz w:val="20"/>
              </w:rPr>
            </w:pPr>
          </w:p>
        </w:tc>
        <w:tc>
          <w:tcPr>
            <w:tcW w:w="893" w:type="pct"/>
          </w:tcPr>
          <w:p w14:paraId="46D292A8">
            <w:pPr>
              <w:pStyle w:val="11"/>
              <w:rPr>
                <w:rFonts w:ascii="Times New Roman" w:hAnsi="Times New Roman" w:cs="Times New Roman" w:eastAsiaTheme="minorEastAsia"/>
              </w:rPr>
            </w:pPr>
          </w:p>
        </w:tc>
        <w:tc>
          <w:tcPr>
            <w:tcW w:w="894" w:type="pct"/>
          </w:tcPr>
          <w:p w14:paraId="17511704">
            <w:pPr>
              <w:pStyle w:val="11"/>
              <w:rPr>
                <w:rFonts w:ascii="Times New Roman" w:hAnsi="Times New Roman" w:cs="Times New Roman" w:eastAsiaTheme="minorEastAsia"/>
              </w:rPr>
            </w:pPr>
          </w:p>
        </w:tc>
        <w:tc>
          <w:tcPr>
            <w:tcW w:w="893" w:type="pct"/>
          </w:tcPr>
          <w:p w14:paraId="1CECC215">
            <w:pPr>
              <w:pStyle w:val="11"/>
              <w:rPr>
                <w:rFonts w:ascii="Times New Roman" w:hAnsi="Times New Roman" w:cs="Times New Roman" w:eastAsiaTheme="minorEastAsia"/>
              </w:rPr>
            </w:pPr>
          </w:p>
        </w:tc>
      </w:tr>
      <w:tr w14:paraId="5BC44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372" w:type="pct"/>
          </w:tcPr>
          <w:p w14:paraId="0A2F7896">
            <w:pPr>
              <w:pStyle w:val="11"/>
              <w:rPr>
                <w:rFonts w:ascii="Times New Roman" w:hAnsi="Times New Roman" w:cs="Times New Roman" w:eastAsiaTheme="minorEastAsia"/>
              </w:rPr>
            </w:pPr>
          </w:p>
        </w:tc>
        <w:tc>
          <w:tcPr>
            <w:tcW w:w="545" w:type="pct"/>
          </w:tcPr>
          <w:p w14:paraId="5A31CA03">
            <w:pPr>
              <w:pStyle w:val="11"/>
              <w:rPr>
                <w:rFonts w:ascii="Times New Roman" w:hAnsi="Times New Roman" w:cs="Times New Roman" w:eastAsiaTheme="minorEastAsia"/>
              </w:rPr>
            </w:pPr>
          </w:p>
        </w:tc>
        <w:tc>
          <w:tcPr>
            <w:tcW w:w="777" w:type="pct"/>
          </w:tcPr>
          <w:p w14:paraId="431FC5C8">
            <w:pPr>
              <w:pStyle w:val="11"/>
              <w:rPr>
                <w:rFonts w:ascii="Times New Roman" w:hAnsi="Times New Roman" w:cs="Times New Roman" w:eastAsiaTheme="minorEastAsia"/>
              </w:rPr>
            </w:pPr>
          </w:p>
        </w:tc>
        <w:tc>
          <w:tcPr>
            <w:tcW w:w="625" w:type="pct"/>
          </w:tcPr>
          <w:p w14:paraId="34F36AB0">
            <w:pPr>
              <w:pStyle w:val="11"/>
              <w:rPr>
                <w:rFonts w:ascii="Times New Roman" w:hAnsi="Times New Roman" w:cs="Times New Roman" w:eastAsiaTheme="minorEastAsia"/>
                <w:sz w:val="20"/>
              </w:rPr>
            </w:pPr>
          </w:p>
        </w:tc>
        <w:tc>
          <w:tcPr>
            <w:tcW w:w="893" w:type="pct"/>
          </w:tcPr>
          <w:p w14:paraId="7950C464">
            <w:pPr>
              <w:pStyle w:val="11"/>
              <w:rPr>
                <w:rFonts w:ascii="Times New Roman" w:hAnsi="Times New Roman" w:cs="Times New Roman" w:eastAsiaTheme="minorEastAsia"/>
              </w:rPr>
            </w:pPr>
          </w:p>
        </w:tc>
        <w:tc>
          <w:tcPr>
            <w:tcW w:w="894" w:type="pct"/>
          </w:tcPr>
          <w:p w14:paraId="2A8B2418">
            <w:pPr>
              <w:pStyle w:val="11"/>
              <w:rPr>
                <w:rFonts w:ascii="Times New Roman" w:hAnsi="Times New Roman" w:cs="Times New Roman" w:eastAsiaTheme="minorEastAsia"/>
              </w:rPr>
            </w:pPr>
          </w:p>
        </w:tc>
        <w:tc>
          <w:tcPr>
            <w:tcW w:w="893" w:type="pct"/>
          </w:tcPr>
          <w:p w14:paraId="36F4789F">
            <w:pPr>
              <w:pStyle w:val="11"/>
              <w:rPr>
                <w:rFonts w:ascii="Times New Roman" w:hAnsi="Times New Roman" w:cs="Times New Roman" w:eastAsiaTheme="minorEastAsia"/>
              </w:rPr>
            </w:pPr>
          </w:p>
        </w:tc>
      </w:tr>
      <w:tr w14:paraId="1E61C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372" w:type="pct"/>
          </w:tcPr>
          <w:p w14:paraId="13B1D67E">
            <w:pPr>
              <w:pStyle w:val="11"/>
              <w:rPr>
                <w:rFonts w:ascii="Times New Roman" w:hAnsi="Times New Roman" w:cs="Times New Roman" w:eastAsiaTheme="minorEastAsia"/>
              </w:rPr>
            </w:pPr>
          </w:p>
        </w:tc>
        <w:tc>
          <w:tcPr>
            <w:tcW w:w="545" w:type="pct"/>
          </w:tcPr>
          <w:p w14:paraId="287E4EAE">
            <w:pPr>
              <w:pStyle w:val="11"/>
              <w:rPr>
                <w:rFonts w:ascii="Times New Roman" w:hAnsi="Times New Roman" w:cs="Times New Roman" w:eastAsiaTheme="minorEastAsia"/>
              </w:rPr>
            </w:pPr>
          </w:p>
        </w:tc>
        <w:tc>
          <w:tcPr>
            <w:tcW w:w="777" w:type="pct"/>
          </w:tcPr>
          <w:p w14:paraId="109D37D0">
            <w:pPr>
              <w:pStyle w:val="11"/>
              <w:rPr>
                <w:rFonts w:ascii="Times New Roman" w:hAnsi="Times New Roman" w:cs="Times New Roman" w:eastAsiaTheme="minorEastAsia"/>
              </w:rPr>
            </w:pPr>
          </w:p>
        </w:tc>
        <w:tc>
          <w:tcPr>
            <w:tcW w:w="625" w:type="pct"/>
          </w:tcPr>
          <w:p w14:paraId="7A72EECA">
            <w:pPr>
              <w:pStyle w:val="11"/>
              <w:rPr>
                <w:rFonts w:ascii="Times New Roman" w:hAnsi="Times New Roman" w:cs="Times New Roman" w:eastAsiaTheme="minorEastAsia"/>
                <w:sz w:val="20"/>
              </w:rPr>
            </w:pPr>
          </w:p>
        </w:tc>
        <w:tc>
          <w:tcPr>
            <w:tcW w:w="893" w:type="pct"/>
          </w:tcPr>
          <w:p w14:paraId="263FBF7C">
            <w:pPr>
              <w:pStyle w:val="11"/>
              <w:rPr>
                <w:rFonts w:ascii="Times New Roman" w:hAnsi="Times New Roman" w:cs="Times New Roman" w:eastAsiaTheme="minorEastAsia"/>
              </w:rPr>
            </w:pPr>
          </w:p>
        </w:tc>
        <w:tc>
          <w:tcPr>
            <w:tcW w:w="894" w:type="pct"/>
          </w:tcPr>
          <w:p w14:paraId="76A1B483">
            <w:pPr>
              <w:pStyle w:val="11"/>
              <w:rPr>
                <w:rFonts w:ascii="Times New Roman" w:hAnsi="Times New Roman" w:cs="Times New Roman" w:eastAsiaTheme="minorEastAsia"/>
              </w:rPr>
            </w:pPr>
          </w:p>
        </w:tc>
        <w:tc>
          <w:tcPr>
            <w:tcW w:w="893" w:type="pct"/>
          </w:tcPr>
          <w:p w14:paraId="3496F5D5">
            <w:pPr>
              <w:pStyle w:val="11"/>
              <w:rPr>
                <w:rFonts w:ascii="Times New Roman" w:hAnsi="Times New Roman" w:cs="Times New Roman" w:eastAsiaTheme="minorEastAsia"/>
              </w:rPr>
            </w:pPr>
          </w:p>
        </w:tc>
      </w:tr>
      <w:tr w14:paraId="30706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372" w:type="pct"/>
          </w:tcPr>
          <w:p w14:paraId="28939D4B">
            <w:pPr>
              <w:pStyle w:val="11"/>
              <w:rPr>
                <w:rFonts w:ascii="Times New Roman" w:hAnsi="Times New Roman" w:cs="Times New Roman" w:eastAsiaTheme="minorEastAsia"/>
              </w:rPr>
            </w:pPr>
          </w:p>
        </w:tc>
        <w:tc>
          <w:tcPr>
            <w:tcW w:w="545" w:type="pct"/>
          </w:tcPr>
          <w:p w14:paraId="42060928">
            <w:pPr>
              <w:pStyle w:val="11"/>
              <w:rPr>
                <w:rFonts w:ascii="Times New Roman" w:hAnsi="Times New Roman" w:cs="Times New Roman" w:eastAsiaTheme="minorEastAsia"/>
              </w:rPr>
            </w:pPr>
          </w:p>
        </w:tc>
        <w:tc>
          <w:tcPr>
            <w:tcW w:w="777" w:type="pct"/>
          </w:tcPr>
          <w:p w14:paraId="7C9A253C">
            <w:pPr>
              <w:pStyle w:val="11"/>
              <w:rPr>
                <w:rFonts w:ascii="Times New Roman" w:hAnsi="Times New Roman" w:cs="Times New Roman" w:eastAsiaTheme="minorEastAsia"/>
              </w:rPr>
            </w:pPr>
          </w:p>
        </w:tc>
        <w:tc>
          <w:tcPr>
            <w:tcW w:w="625" w:type="pct"/>
          </w:tcPr>
          <w:p w14:paraId="4093699B">
            <w:pPr>
              <w:pStyle w:val="11"/>
              <w:rPr>
                <w:rFonts w:ascii="Times New Roman" w:hAnsi="Times New Roman" w:cs="Times New Roman" w:eastAsiaTheme="minorEastAsia"/>
                <w:sz w:val="20"/>
              </w:rPr>
            </w:pPr>
          </w:p>
        </w:tc>
        <w:tc>
          <w:tcPr>
            <w:tcW w:w="893" w:type="pct"/>
          </w:tcPr>
          <w:p w14:paraId="72472E0E">
            <w:pPr>
              <w:pStyle w:val="11"/>
              <w:rPr>
                <w:rFonts w:ascii="Times New Roman" w:hAnsi="Times New Roman" w:cs="Times New Roman" w:eastAsiaTheme="minorEastAsia"/>
              </w:rPr>
            </w:pPr>
          </w:p>
        </w:tc>
        <w:tc>
          <w:tcPr>
            <w:tcW w:w="894" w:type="pct"/>
          </w:tcPr>
          <w:p w14:paraId="2FBECB9E">
            <w:pPr>
              <w:pStyle w:val="11"/>
              <w:rPr>
                <w:rFonts w:ascii="Times New Roman" w:hAnsi="Times New Roman" w:cs="Times New Roman" w:eastAsiaTheme="minorEastAsia"/>
              </w:rPr>
            </w:pPr>
          </w:p>
        </w:tc>
        <w:tc>
          <w:tcPr>
            <w:tcW w:w="893" w:type="pct"/>
          </w:tcPr>
          <w:p w14:paraId="4596420B">
            <w:pPr>
              <w:pStyle w:val="11"/>
              <w:rPr>
                <w:rFonts w:ascii="Times New Roman" w:hAnsi="Times New Roman" w:cs="Times New Roman" w:eastAsiaTheme="minorEastAsia"/>
              </w:rPr>
            </w:pPr>
          </w:p>
        </w:tc>
      </w:tr>
      <w:tr w14:paraId="517D1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372" w:type="pct"/>
          </w:tcPr>
          <w:p w14:paraId="63C891E4">
            <w:pPr>
              <w:pStyle w:val="11"/>
              <w:rPr>
                <w:rFonts w:ascii="Times New Roman" w:hAnsi="Times New Roman" w:cs="Times New Roman" w:eastAsiaTheme="minorEastAsia"/>
              </w:rPr>
            </w:pPr>
          </w:p>
        </w:tc>
        <w:tc>
          <w:tcPr>
            <w:tcW w:w="545" w:type="pct"/>
          </w:tcPr>
          <w:p w14:paraId="2091B770">
            <w:pPr>
              <w:pStyle w:val="11"/>
              <w:rPr>
                <w:rFonts w:ascii="Times New Roman" w:hAnsi="Times New Roman" w:cs="Times New Roman" w:eastAsiaTheme="minorEastAsia"/>
              </w:rPr>
            </w:pPr>
          </w:p>
        </w:tc>
        <w:tc>
          <w:tcPr>
            <w:tcW w:w="777" w:type="pct"/>
          </w:tcPr>
          <w:p w14:paraId="113714D7">
            <w:pPr>
              <w:pStyle w:val="11"/>
              <w:rPr>
                <w:rFonts w:ascii="Times New Roman" w:hAnsi="Times New Roman" w:cs="Times New Roman" w:eastAsiaTheme="minorEastAsia"/>
              </w:rPr>
            </w:pPr>
          </w:p>
        </w:tc>
        <w:tc>
          <w:tcPr>
            <w:tcW w:w="625" w:type="pct"/>
          </w:tcPr>
          <w:p w14:paraId="092724B8">
            <w:pPr>
              <w:pStyle w:val="11"/>
              <w:rPr>
                <w:rFonts w:ascii="Times New Roman" w:hAnsi="Times New Roman" w:cs="Times New Roman" w:eastAsiaTheme="minorEastAsia"/>
                <w:sz w:val="20"/>
              </w:rPr>
            </w:pPr>
          </w:p>
        </w:tc>
        <w:tc>
          <w:tcPr>
            <w:tcW w:w="893" w:type="pct"/>
          </w:tcPr>
          <w:p w14:paraId="3DB86B8E">
            <w:pPr>
              <w:pStyle w:val="11"/>
              <w:rPr>
                <w:rFonts w:ascii="Times New Roman" w:hAnsi="Times New Roman" w:cs="Times New Roman" w:eastAsiaTheme="minorEastAsia"/>
              </w:rPr>
            </w:pPr>
          </w:p>
        </w:tc>
        <w:tc>
          <w:tcPr>
            <w:tcW w:w="894" w:type="pct"/>
          </w:tcPr>
          <w:p w14:paraId="6702EFB7">
            <w:pPr>
              <w:pStyle w:val="11"/>
              <w:rPr>
                <w:rFonts w:ascii="Times New Roman" w:hAnsi="Times New Roman" w:cs="Times New Roman" w:eastAsiaTheme="minorEastAsia"/>
              </w:rPr>
            </w:pPr>
          </w:p>
        </w:tc>
        <w:tc>
          <w:tcPr>
            <w:tcW w:w="893" w:type="pct"/>
          </w:tcPr>
          <w:p w14:paraId="76B3241B">
            <w:pPr>
              <w:pStyle w:val="11"/>
              <w:rPr>
                <w:rFonts w:ascii="Times New Roman" w:hAnsi="Times New Roman" w:cs="Times New Roman" w:eastAsiaTheme="minorEastAsia"/>
              </w:rPr>
            </w:pPr>
          </w:p>
        </w:tc>
      </w:tr>
      <w:tr w14:paraId="1262C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372" w:type="pct"/>
          </w:tcPr>
          <w:p w14:paraId="47EE88A9">
            <w:pPr>
              <w:pStyle w:val="11"/>
              <w:rPr>
                <w:rFonts w:ascii="Times New Roman" w:hAnsi="Times New Roman" w:cs="Times New Roman" w:eastAsiaTheme="minorEastAsia"/>
              </w:rPr>
            </w:pPr>
          </w:p>
        </w:tc>
        <w:tc>
          <w:tcPr>
            <w:tcW w:w="545" w:type="pct"/>
          </w:tcPr>
          <w:p w14:paraId="24FDA725">
            <w:pPr>
              <w:pStyle w:val="11"/>
              <w:rPr>
                <w:rFonts w:ascii="Times New Roman" w:hAnsi="Times New Roman" w:cs="Times New Roman" w:eastAsiaTheme="minorEastAsia"/>
              </w:rPr>
            </w:pPr>
          </w:p>
        </w:tc>
        <w:tc>
          <w:tcPr>
            <w:tcW w:w="777" w:type="pct"/>
          </w:tcPr>
          <w:p w14:paraId="3201F190">
            <w:pPr>
              <w:pStyle w:val="11"/>
              <w:rPr>
                <w:rFonts w:ascii="Times New Roman" w:hAnsi="Times New Roman" w:cs="Times New Roman" w:eastAsiaTheme="minorEastAsia"/>
              </w:rPr>
            </w:pPr>
          </w:p>
        </w:tc>
        <w:tc>
          <w:tcPr>
            <w:tcW w:w="625" w:type="pct"/>
          </w:tcPr>
          <w:p w14:paraId="0F9CE0DB">
            <w:pPr>
              <w:pStyle w:val="11"/>
              <w:rPr>
                <w:rFonts w:ascii="Times New Roman" w:hAnsi="Times New Roman" w:cs="Times New Roman" w:eastAsiaTheme="minorEastAsia"/>
                <w:sz w:val="20"/>
              </w:rPr>
            </w:pPr>
          </w:p>
        </w:tc>
        <w:tc>
          <w:tcPr>
            <w:tcW w:w="893" w:type="pct"/>
          </w:tcPr>
          <w:p w14:paraId="106AE63D">
            <w:pPr>
              <w:pStyle w:val="11"/>
              <w:rPr>
                <w:rFonts w:ascii="Times New Roman" w:hAnsi="Times New Roman" w:cs="Times New Roman" w:eastAsiaTheme="minorEastAsia"/>
              </w:rPr>
            </w:pPr>
          </w:p>
        </w:tc>
        <w:tc>
          <w:tcPr>
            <w:tcW w:w="894" w:type="pct"/>
          </w:tcPr>
          <w:p w14:paraId="700F59DF">
            <w:pPr>
              <w:pStyle w:val="11"/>
              <w:rPr>
                <w:rFonts w:ascii="Times New Roman" w:hAnsi="Times New Roman" w:cs="Times New Roman" w:eastAsiaTheme="minorEastAsia"/>
              </w:rPr>
            </w:pPr>
          </w:p>
        </w:tc>
        <w:tc>
          <w:tcPr>
            <w:tcW w:w="893" w:type="pct"/>
          </w:tcPr>
          <w:p w14:paraId="17F7A432">
            <w:pPr>
              <w:pStyle w:val="11"/>
              <w:rPr>
                <w:rFonts w:ascii="Times New Roman" w:hAnsi="Times New Roman" w:cs="Times New Roman" w:eastAsiaTheme="minorEastAsia"/>
              </w:rPr>
            </w:pPr>
          </w:p>
        </w:tc>
      </w:tr>
      <w:tr w14:paraId="2E686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372" w:type="pct"/>
          </w:tcPr>
          <w:p w14:paraId="71703FD1">
            <w:pPr>
              <w:pStyle w:val="11"/>
              <w:rPr>
                <w:rFonts w:ascii="Times New Roman" w:hAnsi="Times New Roman" w:cs="Times New Roman" w:eastAsiaTheme="minorEastAsia"/>
              </w:rPr>
            </w:pPr>
          </w:p>
        </w:tc>
        <w:tc>
          <w:tcPr>
            <w:tcW w:w="545" w:type="pct"/>
          </w:tcPr>
          <w:p w14:paraId="7A4D32BA">
            <w:pPr>
              <w:pStyle w:val="11"/>
              <w:rPr>
                <w:rFonts w:ascii="Times New Roman" w:hAnsi="Times New Roman" w:cs="Times New Roman" w:eastAsiaTheme="minorEastAsia"/>
              </w:rPr>
            </w:pPr>
          </w:p>
        </w:tc>
        <w:tc>
          <w:tcPr>
            <w:tcW w:w="777" w:type="pct"/>
          </w:tcPr>
          <w:p w14:paraId="7EA008DF">
            <w:pPr>
              <w:pStyle w:val="11"/>
              <w:rPr>
                <w:rFonts w:ascii="Times New Roman" w:hAnsi="Times New Roman" w:cs="Times New Roman" w:eastAsiaTheme="minorEastAsia"/>
              </w:rPr>
            </w:pPr>
          </w:p>
        </w:tc>
        <w:tc>
          <w:tcPr>
            <w:tcW w:w="625" w:type="pct"/>
          </w:tcPr>
          <w:p w14:paraId="5C81443A">
            <w:pPr>
              <w:pStyle w:val="11"/>
              <w:rPr>
                <w:rFonts w:ascii="Times New Roman" w:hAnsi="Times New Roman" w:cs="Times New Roman" w:eastAsiaTheme="minorEastAsia"/>
                <w:sz w:val="20"/>
              </w:rPr>
            </w:pPr>
          </w:p>
        </w:tc>
        <w:tc>
          <w:tcPr>
            <w:tcW w:w="893" w:type="pct"/>
          </w:tcPr>
          <w:p w14:paraId="66235097">
            <w:pPr>
              <w:pStyle w:val="11"/>
              <w:rPr>
                <w:rFonts w:ascii="Times New Roman" w:hAnsi="Times New Roman" w:cs="Times New Roman" w:eastAsiaTheme="minorEastAsia"/>
              </w:rPr>
            </w:pPr>
          </w:p>
        </w:tc>
        <w:tc>
          <w:tcPr>
            <w:tcW w:w="894" w:type="pct"/>
          </w:tcPr>
          <w:p w14:paraId="73D7A3CB">
            <w:pPr>
              <w:pStyle w:val="11"/>
              <w:rPr>
                <w:rFonts w:ascii="Times New Roman" w:hAnsi="Times New Roman" w:cs="Times New Roman" w:eastAsiaTheme="minorEastAsia"/>
              </w:rPr>
            </w:pPr>
          </w:p>
        </w:tc>
        <w:tc>
          <w:tcPr>
            <w:tcW w:w="893" w:type="pct"/>
          </w:tcPr>
          <w:p w14:paraId="32B39503">
            <w:pPr>
              <w:pStyle w:val="11"/>
              <w:rPr>
                <w:rFonts w:ascii="Times New Roman" w:hAnsi="Times New Roman" w:cs="Times New Roman" w:eastAsiaTheme="minorEastAsia"/>
              </w:rPr>
            </w:pPr>
          </w:p>
        </w:tc>
      </w:tr>
      <w:tr w14:paraId="3D56C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372" w:type="pct"/>
          </w:tcPr>
          <w:p w14:paraId="7753D4DF">
            <w:pPr>
              <w:pStyle w:val="11"/>
              <w:rPr>
                <w:rFonts w:ascii="Times New Roman" w:hAnsi="Times New Roman" w:cs="Times New Roman" w:eastAsiaTheme="minorEastAsia"/>
              </w:rPr>
            </w:pPr>
          </w:p>
        </w:tc>
        <w:tc>
          <w:tcPr>
            <w:tcW w:w="545" w:type="pct"/>
          </w:tcPr>
          <w:p w14:paraId="661A6685">
            <w:pPr>
              <w:pStyle w:val="11"/>
              <w:rPr>
                <w:rFonts w:ascii="Times New Roman" w:hAnsi="Times New Roman" w:cs="Times New Roman" w:eastAsiaTheme="minorEastAsia"/>
              </w:rPr>
            </w:pPr>
          </w:p>
        </w:tc>
        <w:tc>
          <w:tcPr>
            <w:tcW w:w="777" w:type="pct"/>
          </w:tcPr>
          <w:p w14:paraId="1DDBF1BB">
            <w:pPr>
              <w:pStyle w:val="11"/>
              <w:rPr>
                <w:rFonts w:ascii="Times New Roman" w:hAnsi="Times New Roman" w:cs="Times New Roman" w:eastAsiaTheme="minorEastAsia"/>
              </w:rPr>
            </w:pPr>
          </w:p>
        </w:tc>
        <w:tc>
          <w:tcPr>
            <w:tcW w:w="625" w:type="pct"/>
          </w:tcPr>
          <w:p w14:paraId="19D55E9D">
            <w:pPr>
              <w:pStyle w:val="11"/>
              <w:rPr>
                <w:rFonts w:ascii="Times New Roman" w:hAnsi="Times New Roman" w:cs="Times New Roman" w:eastAsiaTheme="minorEastAsia"/>
                <w:sz w:val="20"/>
              </w:rPr>
            </w:pPr>
          </w:p>
        </w:tc>
        <w:tc>
          <w:tcPr>
            <w:tcW w:w="893" w:type="pct"/>
          </w:tcPr>
          <w:p w14:paraId="299B720C">
            <w:pPr>
              <w:pStyle w:val="11"/>
              <w:rPr>
                <w:rFonts w:ascii="Times New Roman" w:hAnsi="Times New Roman" w:cs="Times New Roman" w:eastAsiaTheme="minorEastAsia"/>
              </w:rPr>
            </w:pPr>
          </w:p>
        </w:tc>
        <w:tc>
          <w:tcPr>
            <w:tcW w:w="894" w:type="pct"/>
          </w:tcPr>
          <w:p w14:paraId="4B72F500">
            <w:pPr>
              <w:pStyle w:val="11"/>
              <w:rPr>
                <w:rFonts w:ascii="Times New Roman" w:hAnsi="Times New Roman" w:cs="Times New Roman" w:eastAsiaTheme="minorEastAsia"/>
              </w:rPr>
            </w:pPr>
          </w:p>
        </w:tc>
        <w:tc>
          <w:tcPr>
            <w:tcW w:w="893" w:type="pct"/>
          </w:tcPr>
          <w:p w14:paraId="142DD526">
            <w:pPr>
              <w:pStyle w:val="11"/>
              <w:rPr>
                <w:rFonts w:ascii="Times New Roman" w:hAnsi="Times New Roman" w:cs="Times New Roman" w:eastAsiaTheme="minorEastAsia"/>
              </w:rPr>
            </w:pPr>
          </w:p>
        </w:tc>
      </w:tr>
    </w:tbl>
    <w:p w14:paraId="44E7AAFE">
      <w:pPr>
        <w:ind w:firstLine="420" w:firstLineChars="200"/>
        <w:rPr>
          <w:rFonts w:eastAsiaTheme="minorEastAsia"/>
          <w:lang w:eastAsia="zh-CN"/>
        </w:rPr>
      </w:pPr>
    </w:p>
    <w:p w14:paraId="0697AA65">
      <w:pPr>
        <w:ind w:firstLine="420" w:firstLineChars="200"/>
        <w:rPr>
          <w:rFonts w:eastAsiaTheme="minorEastAsia"/>
          <w:lang w:eastAsia="zh-CN"/>
        </w:rPr>
      </w:pPr>
    </w:p>
    <w:p w14:paraId="0370892F">
      <w:pPr>
        <w:ind w:firstLine="420" w:firstLineChars="200"/>
        <w:rPr>
          <w:rFonts w:eastAsiaTheme="minorEastAsia"/>
          <w:lang w:eastAsia="zh-CN"/>
        </w:rPr>
      </w:pPr>
    </w:p>
    <w:p w14:paraId="3A1423E3">
      <w:pPr>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附件3：</w:t>
      </w:r>
    </w:p>
    <w:p w14:paraId="31B19501">
      <w:pPr>
        <w:spacing w:before="144" w:line="219" w:lineRule="auto"/>
        <w:jc w:val="center"/>
        <w:rPr>
          <w:rFonts w:hint="eastAsia" w:cs="方正小标宋_GBK" w:asciiTheme="minorEastAsia" w:hAnsiTheme="minorEastAsia" w:eastAsiaTheme="minorEastAsia"/>
          <w:b/>
          <w:bCs/>
          <w:sz w:val="28"/>
          <w:szCs w:val="28"/>
          <w:lang w:eastAsia="zh-CN"/>
        </w:rPr>
      </w:pPr>
      <w:r>
        <w:rPr>
          <w:rFonts w:hint="eastAsia" w:cs="方正小标宋_GBK" w:asciiTheme="minorEastAsia" w:hAnsiTheme="minorEastAsia" w:eastAsiaTheme="minorEastAsia"/>
          <w:b/>
          <w:bCs/>
          <w:spacing w:val="9"/>
          <w:sz w:val="28"/>
          <w:szCs w:val="28"/>
          <w:lang w:eastAsia="zh-CN"/>
        </w:rPr>
        <w:t>202</w:t>
      </w:r>
      <w:r>
        <w:rPr>
          <w:rFonts w:cs="方正小标宋_GBK" w:asciiTheme="minorEastAsia" w:hAnsiTheme="minorEastAsia" w:eastAsiaTheme="minorEastAsia"/>
          <w:b/>
          <w:bCs/>
          <w:spacing w:val="9"/>
          <w:sz w:val="28"/>
          <w:szCs w:val="28"/>
          <w:lang w:eastAsia="zh-CN"/>
        </w:rPr>
        <w:t>4</w:t>
      </w:r>
      <w:r>
        <w:rPr>
          <w:rFonts w:hint="eastAsia" w:cs="方正小标宋_GBK" w:asciiTheme="minorEastAsia" w:hAnsiTheme="minorEastAsia" w:eastAsiaTheme="minorEastAsia"/>
          <w:b/>
          <w:bCs/>
          <w:spacing w:val="9"/>
          <w:sz w:val="28"/>
          <w:szCs w:val="28"/>
          <w:lang w:eastAsia="zh-CN"/>
        </w:rPr>
        <w:t>年黑龙江省大学生篮球锦标赛暨</w:t>
      </w:r>
      <w:r>
        <w:rPr>
          <w:rFonts w:hint="eastAsia" w:cs="方正小标宋_GBK" w:asciiTheme="minorEastAsia" w:hAnsiTheme="minorEastAsia" w:eastAsiaTheme="minorEastAsia"/>
          <w:b/>
          <w:bCs/>
          <w:spacing w:val="27"/>
          <w:sz w:val="28"/>
          <w:szCs w:val="28"/>
          <w:lang w:eastAsia="zh-CN"/>
        </w:rPr>
        <w:t>第2</w:t>
      </w:r>
      <w:r>
        <w:rPr>
          <w:rFonts w:cs="方正小标宋_GBK" w:asciiTheme="minorEastAsia" w:hAnsiTheme="minorEastAsia" w:eastAsiaTheme="minorEastAsia"/>
          <w:b/>
          <w:bCs/>
          <w:spacing w:val="27"/>
          <w:sz w:val="28"/>
          <w:szCs w:val="28"/>
          <w:lang w:eastAsia="zh-CN"/>
        </w:rPr>
        <w:t>7</w:t>
      </w:r>
      <w:r>
        <w:rPr>
          <w:rFonts w:hint="eastAsia" w:cs="方正小标宋_GBK" w:asciiTheme="minorEastAsia" w:hAnsiTheme="minorEastAsia" w:eastAsiaTheme="minorEastAsia"/>
          <w:b/>
          <w:bCs/>
          <w:spacing w:val="27"/>
          <w:sz w:val="28"/>
          <w:szCs w:val="28"/>
          <w:lang w:eastAsia="zh-CN"/>
        </w:rPr>
        <w:t>届中国大学生篮球联赛（黑龙江省）基层赛</w:t>
      </w:r>
    </w:p>
    <w:p w14:paraId="04AE2387">
      <w:pPr>
        <w:jc w:val="center"/>
        <w:rPr>
          <w:rFonts w:hint="eastAsia" w:cs="方正小标宋_GBK" w:asciiTheme="minorEastAsia" w:hAnsiTheme="minorEastAsia" w:eastAsiaTheme="minorEastAsia"/>
          <w:b/>
          <w:bCs/>
          <w:sz w:val="28"/>
          <w:szCs w:val="28"/>
          <w:lang w:eastAsia="zh-CN"/>
        </w:rPr>
      </w:pPr>
      <w:r>
        <w:rPr>
          <w:rFonts w:hint="eastAsia" w:cs="方正小标宋_GBK" w:asciiTheme="minorEastAsia" w:hAnsiTheme="minorEastAsia" w:eastAsiaTheme="minorEastAsia"/>
          <w:b/>
          <w:bCs/>
          <w:sz w:val="28"/>
          <w:szCs w:val="28"/>
          <w:lang w:eastAsia="zh-CN"/>
        </w:rPr>
        <w:t>（人身意外伤害保险）</w:t>
      </w:r>
    </w:p>
    <w:p w14:paraId="2795B58E">
      <w:pPr>
        <w:jc w:val="center"/>
        <w:rPr>
          <w:rFonts w:hint="eastAsia" w:cs="方正小标宋_GBK" w:asciiTheme="minorEastAsia" w:hAnsiTheme="minorEastAsia" w:eastAsiaTheme="minorEastAsia"/>
          <w:b/>
          <w:bCs/>
          <w:sz w:val="28"/>
          <w:szCs w:val="28"/>
          <w:lang w:eastAsia="zh-CN"/>
        </w:rPr>
      </w:pPr>
      <w:r>
        <w:rPr>
          <w:rFonts w:hint="eastAsia" w:cs="方正小标宋_GBK" w:asciiTheme="minorEastAsia" w:hAnsiTheme="minorEastAsia" w:eastAsiaTheme="minorEastAsia"/>
          <w:b/>
          <w:bCs/>
          <w:sz w:val="28"/>
          <w:szCs w:val="28"/>
          <w:lang w:eastAsia="zh-CN"/>
        </w:rPr>
        <w:t>证  明</w:t>
      </w:r>
    </w:p>
    <w:p w14:paraId="3562D550">
      <w:pPr>
        <w:rPr>
          <w:rFonts w:ascii="宋体" w:hAnsi="宋体"/>
          <w:b/>
          <w:sz w:val="18"/>
          <w:szCs w:val="18"/>
          <w:lang w:eastAsia="zh-CN"/>
        </w:rPr>
      </w:pPr>
    </w:p>
    <w:p w14:paraId="2B9E37E7">
      <w:pPr>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b/>
          <w:sz w:val="32"/>
          <w:szCs w:val="32"/>
          <w:lang w:eastAsia="zh-CN"/>
        </w:rPr>
        <w:t>黑龙江省大学生篮球联赛组委会：</w:t>
      </w:r>
      <w:r>
        <w:rPr>
          <w:rFonts w:hint="eastAsia" w:asciiTheme="minorEastAsia" w:hAnsiTheme="minorEastAsia" w:eastAsiaTheme="minorEastAsia" w:cstheme="minorEastAsia"/>
          <w:sz w:val="32"/>
          <w:szCs w:val="32"/>
          <w:lang w:eastAsia="zh-CN"/>
        </w:rPr>
        <w:t>（以下姓名必须打印）</w:t>
      </w:r>
    </w:p>
    <w:p w14:paraId="6FD36A96">
      <w:pPr>
        <w:ind w:firstLine="660"/>
        <w:rPr>
          <w:rFonts w:hint="eastAsia" w:asciiTheme="minorEastAsia" w:hAnsiTheme="minorEastAsia" w:eastAsiaTheme="minorEastAsia" w:cstheme="minorEastAsia"/>
          <w:sz w:val="18"/>
          <w:szCs w:val="18"/>
          <w:lang w:eastAsia="zh-CN"/>
        </w:rPr>
      </w:pPr>
    </w:p>
    <w:p w14:paraId="1CACFC3F">
      <w:pPr>
        <w:ind w:firstLine="660"/>
        <w:rPr>
          <w:rFonts w:hint="eastAsia" w:ascii="仿宋" w:hAnsi="仿宋" w:eastAsia="仿宋" w:cs="仿宋"/>
          <w:sz w:val="32"/>
          <w:szCs w:val="32"/>
          <w:lang w:eastAsia="zh-CN"/>
        </w:rPr>
      </w:pPr>
      <w:r>
        <w:rPr>
          <w:rFonts w:hint="eastAsia" w:ascii="仿宋" w:hAnsi="仿宋" w:eastAsia="仿宋" w:cs="仿宋"/>
          <w:sz w:val="32"/>
          <w:szCs w:val="32"/>
          <w:lang w:eastAsia="zh-CN"/>
        </w:rPr>
        <w:t xml:space="preserve">我单位领队：        教练员：     </w:t>
      </w:r>
    </w:p>
    <w:p w14:paraId="3355CB30">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运动员：</w:t>
      </w:r>
    </w:p>
    <w:p w14:paraId="7D60C328">
      <w:pPr>
        <w:rPr>
          <w:rFonts w:hint="eastAsia" w:ascii="仿宋" w:hAnsi="仿宋" w:eastAsia="仿宋" w:cs="仿宋"/>
          <w:sz w:val="32"/>
          <w:szCs w:val="32"/>
          <w:lang w:eastAsia="zh-CN"/>
        </w:rPr>
      </w:pPr>
    </w:p>
    <w:p w14:paraId="042BC3C1">
      <w:pPr>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eastAsia="zh-CN"/>
        </w:rPr>
        <w:t xml:space="preserve">    </w:t>
      </w:r>
    </w:p>
    <w:p w14:paraId="1E017E16">
      <w:pPr>
        <w:ind w:firstLine="643" w:firstLineChars="200"/>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均已参加人身意外伤害保险，特此证明！</w:t>
      </w:r>
    </w:p>
    <w:p w14:paraId="3A4EC398">
      <w:pPr>
        <w:rPr>
          <w:rFonts w:hint="eastAsia" w:asciiTheme="minorEastAsia" w:hAnsiTheme="minorEastAsia" w:eastAsiaTheme="minorEastAsia" w:cstheme="minorEastAsia"/>
          <w:b/>
          <w:sz w:val="32"/>
          <w:szCs w:val="32"/>
          <w:lang w:eastAsia="zh-CN"/>
        </w:rPr>
      </w:pPr>
    </w:p>
    <w:p w14:paraId="7AB2817F">
      <w:pPr>
        <w:rPr>
          <w:rFonts w:hint="eastAsia" w:asciiTheme="minorEastAsia" w:hAnsiTheme="minorEastAsia" w:eastAsiaTheme="minorEastAsia" w:cstheme="minorEastAsia"/>
          <w:b/>
          <w:sz w:val="32"/>
          <w:szCs w:val="32"/>
          <w:lang w:eastAsia="zh-CN"/>
        </w:rPr>
      </w:pPr>
    </w:p>
    <w:p w14:paraId="2D1ED8D4">
      <w:pPr>
        <w:ind w:firstLine="315" w:firstLineChars="98"/>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报名单位：（公章）        报名单位领导签字：</w:t>
      </w:r>
    </w:p>
    <w:p w14:paraId="137101E1">
      <w:pPr>
        <w:rPr>
          <w:rFonts w:hint="eastAsia" w:asciiTheme="minorEastAsia" w:hAnsiTheme="minorEastAsia" w:eastAsiaTheme="minorEastAsia" w:cstheme="minorEastAsia"/>
          <w:b/>
          <w:sz w:val="32"/>
          <w:szCs w:val="32"/>
          <w:lang w:eastAsia="zh-CN"/>
        </w:rPr>
      </w:pPr>
    </w:p>
    <w:p w14:paraId="7161C570">
      <w:pPr>
        <w:ind w:firstLine="2554" w:firstLineChars="795"/>
        <w:rPr>
          <w:rFonts w:hint="eastAsia" w:asciiTheme="minorEastAsia" w:hAnsiTheme="minorEastAsia" w:eastAsiaTheme="minorEastAsia" w:cstheme="minorEastAsia"/>
          <w:b/>
          <w:sz w:val="32"/>
          <w:szCs w:val="32"/>
          <w:lang w:eastAsia="zh-CN"/>
        </w:rPr>
      </w:pPr>
    </w:p>
    <w:p w14:paraId="4EE05C70">
      <w:pPr>
        <w:ind w:firstLine="2554" w:firstLineChars="795"/>
        <w:rPr>
          <w:rFonts w:hint="eastAsia" w:asciiTheme="minorEastAsia" w:hAnsiTheme="minorEastAsia" w:eastAsiaTheme="minorEastAsia" w:cstheme="minorEastAsia"/>
          <w:b/>
          <w:sz w:val="32"/>
          <w:szCs w:val="32"/>
          <w:lang w:eastAsia="zh-CN"/>
        </w:rPr>
      </w:pPr>
    </w:p>
    <w:p w14:paraId="10470D2E">
      <w:pPr>
        <w:ind w:firstLine="2554" w:firstLineChars="795"/>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 xml:space="preserve"> 教练员签字：</w:t>
      </w:r>
    </w:p>
    <w:p w14:paraId="10D1650C">
      <w:pPr>
        <w:ind w:firstLine="2554" w:firstLineChars="795"/>
        <w:rPr>
          <w:rFonts w:hint="eastAsia" w:asciiTheme="minorEastAsia" w:hAnsiTheme="minorEastAsia" w:eastAsiaTheme="minorEastAsia" w:cstheme="minorEastAsia"/>
          <w:b/>
          <w:sz w:val="32"/>
          <w:szCs w:val="32"/>
          <w:lang w:eastAsia="zh-CN"/>
        </w:rPr>
      </w:pPr>
    </w:p>
    <w:p w14:paraId="4C1E2DD6">
      <w:pPr>
        <w:ind w:firstLine="643" w:firstLineChars="200"/>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 xml:space="preserve">                               202</w:t>
      </w:r>
      <w:r>
        <w:rPr>
          <w:rFonts w:asciiTheme="minorEastAsia" w:hAnsiTheme="minorEastAsia" w:eastAsiaTheme="minorEastAsia" w:cstheme="minorEastAsia"/>
          <w:b/>
          <w:sz w:val="32"/>
          <w:szCs w:val="32"/>
          <w:lang w:eastAsia="zh-CN"/>
        </w:rPr>
        <w:t>4</w:t>
      </w:r>
      <w:r>
        <w:rPr>
          <w:rFonts w:hint="eastAsia" w:asciiTheme="minorEastAsia" w:hAnsiTheme="minorEastAsia" w:eastAsiaTheme="minorEastAsia" w:cstheme="minorEastAsia"/>
          <w:b/>
          <w:sz w:val="32"/>
          <w:szCs w:val="32"/>
          <w:lang w:eastAsia="zh-CN"/>
        </w:rPr>
        <w:t>年  月   日</w:t>
      </w:r>
    </w:p>
    <w:p w14:paraId="3CD15896">
      <w:pPr>
        <w:ind w:firstLine="643" w:firstLineChars="200"/>
        <w:rPr>
          <w:rFonts w:hint="eastAsia" w:asciiTheme="minorEastAsia" w:hAnsiTheme="minorEastAsia" w:eastAsiaTheme="minorEastAsia" w:cstheme="minorEastAsia"/>
          <w:b/>
          <w:sz w:val="32"/>
          <w:szCs w:val="32"/>
          <w:lang w:eastAsia="zh-CN"/>
        </w:rPr>
      </w:pPr>
    </w:p>
    <w:p w14:paraId="46405745">
      <w:pPr>
        <w:ind w:firstLine="643" w:firstLineChars="200"/>
        <w:rPr>
          <w:rFonts w:hint="eastAsia" w:asciiTheme="minorEastAsia" w:hAnsiTheme="minorEastAsia" w:eastAsiaTheme="minorEastAsia" w:cstheme="minorEastAsia"/>
          <w:b/>
          <w:sz w:val="32"/>
          <w:szCs w:val="32"/>
          <w:lang w:eastAsia="zh-CN"/>
        </w:rPr>
      </w:pPr>
    </w:p>
    <w:p w14:paraId="2D60D7AC">
      <w:pPr>
        <w:ind w:firstLine="643" w:firstLineChars="200"/>
        <w:rPr>
          <w:rFonts w:hint="eastAsia" w:asciiTheme="minorEastAsia" w:hAnsiTheme="minorEastAsia" w:eastAsiaTheme="minorEastAsia" w:cstheme="minorEastAsia"/>
          <w:b/>
          <w:sz w:val="32"/>
          <w:szCs w:val="32"/>
          <w:lang w:eastAsia="zh-CN"/>
        </w:rPr>
      </w:pPr>
    </w:p>
    <w:p w14:paraId="773EA0A5">
      <w:pPr>
        <w:ind w:firstLine="643" w:firstLineChars="200"/>
        <w:rPr>
          <w:rFonts w:hint="eastAsia" w:asciiTheme="minorEastAsia" w:hAnsiTheme="minorEastAsia" w:eastAsiaTheme="minorEastAsia" w:cstheme="minorEastAsia"/>
          <w:b/>
          <w:sz w:val="32"/>
          <w:szCs w:val="32"/>
          <w:lang w:eastAsia="zh-CN"/>
        </w:rPr>
      </w:pPr>
    </w:p>
    <w:p w14:paraId="38A5DEDD">
      <w:pPr>
        <w:ind w:firstLine="643" w:firstLineChars="200"/>
        <w:rPr>
          <w:rFonts w:hint="eastAsia" w:asciiTheme="minorEastAsia" w:hAnsiTheme="minorEastAsia" w:eastAsiaTheme="minorEastAsia" w:cstheme="minorEastAsia"/>
          <w:b/>
          <w:sz w:val="32"/>
          <w:szCs w:val="32"/>
          <w:lang w:eastAsia="zh-CN"/>
        </w:rPr>
      </w:pPr>
    </w:p>
    <w:p w14:paraId="4E63A71D">
      <w:pPr>
        <w:ind w:firstLine="643" w:firstLineChars="200"/>
        <w:rPr>
          <w:rFonts w:hint="eastAsia" w:asciiTheme="minorEastAsia" w:hAnsiTheme="minorEastAsia" w:eastAsiaTheme="minorEastAsia" w:cstheme="minorEastAsia"/>
          <w:b/>
          <w:sz w:val="32"/>
          <w:szCs w:val="32"/>
          <w:lang w:eastAsia="zh-CN"/>
        </w:rPr>
      </w:pPr>
    </w:p>
    <w:p w14:paraId="600EF3C7">
      <w:pPr>
        <w:ind w:firstLine="643" w:firstLineChars="200"/>
        <w:rPr>
          <w:rFonts w:hint="eastAsia" w:asciiTheme="minorEastAsia" w:hAnsiTheme="minorEastAsia" w:eastAsiaTheme="minorEastAsia" w:cstheme="minorEastAsia"/>
          <w:b/>
          <w:sz w:val="32"/>
          <w:szCs w:val="32"/>
          <w:lang w:eastAsia="zh-CN"/>
        </w:rPr>
      </w:pPr>
    </w:p>
    <w:p w14:paraId="38AAF6E1">
      <w:pPr>
        <w:ind w:firstLine="643" w:firstLineChars="200"/>
        <w:rPr>
          <w:rFonts w:hint="eastAsia" w:asciiTheme="minorEastAsia" w:hAnsiTheme="minorEastAsia" w:eastAsiaTheme="minorEastAsia" w:cstheme="minorEastAsia"/>
          <w:b/>
          <w:sz w:val="32"/>
          <w:szCs w:val="32"/>
          <w:lang w:eastAsia="zh-CN"/>
        </w:rPr>
      </w:pPr>
    </w:p>
    <w:p w14:paraId="11CDEA8F">
      <w:pPr>
        <w:ind w:firstLine="643" w:firstLineChars="200"/>
        <w:rPr>
          <w:rFonts w:hint="eastAsia" w:asciiTheme="minorEastAsia" w:hAnsiTheme="minorEastAsia" w:eastAsiaTheme="minorEastAsia" w:cstheme="minorEastAsia"/>
          <w:b/>
          <w:sz w:val="32"/>
          <w:szCs w:val="32"/>
          <w:lang w:eastAsia="zh-CN"/>
        </w:rPr>
      </w:pPr>
    </w:p>
    <w:p w14:paraId="23AC3B1B">
      <w:pPr>
        <w:ind w:firstLine="643" w:firstLineChars="200"/>
        <w:rPr>
          <w:rFonts w:hint="eastAsia" w:asciiTheme="minorEastAsia" w:hAnsiTheme="minorEastAsia" w:eastAsiaTheme="minorEastAsia" w:cstheme="minorEastAsia"/>
          <w:b/>
          <w:sz w:val="32"/>
          <w:szCs w:val="32"/>
          <w:lang w:eastAsia="zh-CN"/>
        </w:rPr>
      </w:pPr>
    </w:p>
    <w:p w14:paraId="21643568">
      <w:pPr>
        <w:ind w:firstLine="643" w:firstLineChars="200"/>
        <w:rPr>
          <w:rFonts w:hint="eastAsia" w:asciiTheme="minorEastAsia" w:hAnsiTheme="minorEastAsia" w:eastAsiaTheme="minorEastAsia" w:cstheme="minorEastAsia"/>
          <w:b/>
          <w:sz w:val="32"/>
          <w:szCs w:val="32"/>
          <w:lang w:eastAsia="zh-CN"/>
        </w:rPr>
      </w:pPr>
    </w:p>
    <w:p w14:paraId="1C618BE8">
      <w:pPr>
        <w:ind w:firstLine="643" w:firstLineChars="200"/>
        <w:rPr>
          <w:rFonts w:hint="eastAsia" w:asciiTheme="minorEastAsia" w:hAnsiTheme="minorEastAsia" w:eastAsiaTheme="minorEastAsia" w:cstheme="minorEastAsia"/>
          <w:b/>
          <w:sz w:val="32"/>
          <w:szCs w:val="32"/>
          <w:lang w:eastAsia="zh-CN"/>
        </w:rPr>
      </w:pPr>
    </w:p>
    <w:p w14:paraId="0CC7EE4B">
      <w:pPr>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附件4：</w:t>
      </w:r>
    </w:p>
    <w:p w14:paraId="6D0D6359">
      <w:pPr>
        <w:spacing w:before="144" w:line="219" w:lineRule="auto"/>
        <w:jc w:val="center"/>
        <w:rPr>
          <w:rFonts w:hint="eastAsia" w:cs="方正小标宋_GBK" w:asciiTheme="minorEastAsia" w:hAnsiTheme="minorEastAsia" w:eastAsiaTheme="minorEastAsia"/>
          <w:b/>
          <w:bCs/>
          <w:sz w:val="28"/>
          <w:szCs w:val="28"/>
          <w:lang w:eastAsia="zh-CN"/>
        </w:rPr>
      </w:pPr>
      <w:r>
        <w:rPr>
          <w:rFonts w:hint="eastAsia" w:cs="方正小标宋_GBK" w:asciiTheme="minorEastAsia" w:hAnsiTheme="minorEastAsia" w:eastAsiaTheme="minorEastAsia"/>
          <w:b/>
          <w:bCs/>
          <w:spacing w:val="9"/>
          <w:sz w:val="28"/>
          <w:szCs w:val="28"/>
          <w:lang w:eastAsia="zh-CN"/>
        </w:rPr>
        <w:t>202</w:t>
      </w:r>
      <w:r>
        <w:rPr>
          <w:rFonts w:cs="方正小标宋_GBK" w:asciiTheme="minorEastAsia" w:hAnsiTheme="minorEastAsia" w:eastAsiaTheme="minorEastAsia"/>
          <w:b/>
          <w:bCs/>
          <w:spacing w:val="9"/>
          <w:sz w:val="28"/>
          <w:szCs w:val="28"/>
          <w:lang w:eastAsia="zh-CN"/>
        </w:rPr>
        <w:t>4</w:t>
      </w:r>
      <w:r>
        <w:rPr>
          <w:rFonts w:hint="eastAsia" w:cs="方正小标宋_GBK" w:asciiTheme="minorEastAsia" w:hAnsiTheme="minorEastAsia" w:eastAsiaTheme="minorEastAsia"/>
          <w:b/>
          <w:bCs/>
          <w:spacing w:val="9"/>
          <w:sz w:val="28"/>
          <w:szCs w:val="28"/>
          <w:lang w:eastAsia="zh-CN"/>
        </w:rPr>
        <w:t>年黑龙江省大学生篮球锦标赛暨</w:t>
      </w:r>
      <w:r>
        <w:rPr>
          <w:rFonts w:hint="eastAsia" w:cs="方正小标宋_GBK" w:asciiTheme="minorEastAsia" w:hAnsiTheme="minorEastAsia" w:eastAsiaTheme="minorEastAsia"/>
          <w:b/>
          <w:bCs/>
          <w:spacing w:val="27"/>
          <w:sz w:val="28"/>
          <w:szCs w:val="28"/>
          <w:lang w:eastAsia="zh-CN"/>
        </w:rPr>
        <w:t>第2</w:t>
      </w:r>
      <w:r>
        <w:rPr>
          <w:rFonts w:cs="方正小标宋_GBK" w:asciiTheme="minorEastAsia" w:hAnsiTheme="minorEastAsia" w:eastAsiaTheme="minorEastAsia"/>
          <w:b/>
          <w:bCs/>
          <w:spacing w:val="27"/>
          <w:sz w:val="28"/>
          <w:szCs w:val="28"/>
          <w:lang w:eastAsia="zh-CN"/>
        </w:rPr>
        <w:t>7</w:t>
      </w:r>
      <w:r>
        <w:rPr>
          <w:rFonts w:hint="eastAsia" w:cs="方正小标宋_GBK" w:asciiTheme="minorEastAsia" w:hAnsiTheme="minorEastAsia" w:eastAsiaTheme="minorEastAsia"/>
          <w:b/>
          <w:bCs/>
          <w:spacing w:val="27"/>
          <w:sz w:val="28"/>
          <w:szCs w:val="28"/>
          <w:lang w:eastAsia="zh-CN"/>
        </w:rPr>
        <w:t>届中国大学生篮球联赛（黑龙江省）基层赛</w:t>
      </w:r>
    </w:p>
    <w:p w14:paraId="35A93EB3">
      <w:pPr>
        <w:jc w:val="center"/>
        <w:rPr>
          <w:rFonts w:hint="eastAsia" w:cs="方正小标宋_GBK" w:asciiTheme="minorEastAsia" w:hAnsiTheme="minorEastAsia" w:eastAsiaTheme="minorEastAsia"/>
          <w:b/>
          <w:bCs/>
          <w:sz w:val="28"/>
          <w:szCs w:val="28"/>
          <w:lang w:eastAsia="zh-CN"/>
        </w:rPr>
      </w:pPr>
      <w:r>
        <w:rPr>
          <w:rFonts w:hint="eastAsia" w:cs="方正小标宋_GBK" w:asciiTheme="minorEastAsia" w:hAnsiTheme="minorEastAsia" w:eastAsiaTheme="minorEastAsia"/>
          <w:b/>
          <w:bCs/>
          <w:sz w:val="28"/>
          <w:szCs w:val="28"/>
          <w:lang w:eastAsia="zh-CN"/>
        </w:rPr>
        <w:t>（运动员身体健康检查）</w:t>
      </w:r>
    </w:p>
    <w:p w14:paraId="38D72C20">
      <w:pPr>
        <w:jc w:val="center"/>
        <w:rPr>
          <w:rFonts w:hint="eastAsia" w:cs="方正小标宋_GBK" w:asciiTheme="minorEastAsia" w:hAnsiTheme="minorEastAsia" w:eastAsiaTheme="minorEastAsia"/>
          <w:b/>
          <w:bCs/>
          <w:sz w:val="28"/>
          <w:szCs w:val="28"/>
          <w:lang w:eastAsia="zh-CN"/>
        </w:rPr>
      </w:pPr>
      <w:r>
        <w:rPr>
          <w:rFonts w:hint="eastAsia" w:cs="方正小标宋_GBK" w:asciiTheme="minorEastAsia" w:hAnsiTheme="minorEastAsia" w:eastAsiaTheme="minorEastAsia"/>
          <w:b/>
          <w:bCs/>
          <w:sz w:val="28"/>
          <w:szCs w:val="28"/>
          <w:lang w:eastAsia="zh-CN"/>
        </w:rPr>
        <w:t>证  明</w:t>
      </w:r>
    </w:p>
    <w:p w14:paraId="31C48BF6">
      <w:pPr>
        <w:rPr>
          <w:rFonts w:hint="eastAsia" w:asciiTheme="minorEastAsia" w:hAnsiTheme="minorEastAsia" w:eastAsiaTheme="minorEastAsia" w:cstheme="minorEastAsia"/>
          <w:b/>
          <w:sz w:val="18"/>
          <w:szCs w:val="18"/>
          <w:lang w:eastAsia="zh-CN"/>
        </w:rPr>
      </w:pPr>
    </w:p>
    <w:p w14:paraId="5C3A2904">
      <w:pPr>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黑龙江省大学生篮球联赛组委会：</w:t>
      </w:r>
      <w:r>
        <w:rPr>
          <w:rFonts w:hint="eastAsia" w:asciiTheme="minorEastAsia" w:hAnsiTheme="minorEastAsia" w:eastAsiaTheme="minorEastAsia" w:cstheme="minorEastAsia"/>
          <w:sz w:val="32"/>
          <w:szCs w:val="32"/>
          <w:lang w:eastAsia="zh-CN"/>
        </w:rPr>
        <w:t>（以下姓名必须打印）</w:t>
      </w:r>
    </w:p>
    <w:p w14:paraId="3E4477B0">
      <w:pPr>
        <w:ind w:firstLine="660"/>
        <w:rPr>
          <w:rFonts w:hint="eastAsia" w:asciiTheme="minorEastAsia" w:hAnsiTheme="minorEastAsia" w:eastAsiaTheme="minorEastAsia" w:cstheme="minorEastAsia"/>
          <w:sz w:val="18"/>
          <w:szCs w:val="18"/>
          <w:lang w:eastAsia="zh-CN"/>
        </w:rPr>
      </w:pPr>
    </w:p>
    <w:p w14:paraId="63B070BB">
      <w:pPr>
        <w:ind w:firstLine="660"/>
        <w:rPr>
          <w:rFonts w:hint="eastAsia" w:ascii="仿宋" w:hAnsi="仿宋" w:eastAsia="仿宋" w:cs="仿宋"/>
          <w:sz w:val="32"/>
          <w:szCs w:val="32"/>
          <w:lang w:eastAsia="zh-CN"/>
        </w:rPr>
      </w:pPr>
      <w:r>
        <w:rPr>
          <w:rFonts w:hint="eastAsia" w:ascii="仿宋" w:hAnsi="仿宋" w:eastAsia="仿宋" w:cs="仿宋"/>
          <w:sz w:val="32"/>
          <w:szCs w:val="32"/>
          <w:lang w:eastAsia="zh-CN"/>
        </w:rPr>
        <w:t>我单位运动员：</w:t>
      </w:r>
    </w:p>
    <w:p w14:paraId="02E18EF4">
      <w:pPr>
        <w:rPr>
          <w:rFonts w:hint="eastAsia" w:ascii="仿宋" w:hAnsi="仿宋" w:eastAsia="仿宋" w:cs="仿宋"/>
          <w:sz w:val="32"/>
          <w:szCs w:val="32"/>
          <w:lang w:eastAsia="zh-CN"/>
        </w:rPr>
      </w:pPr>
    </w:p>
    <w:p w14:paraId="2235D207">
      <w:pPr>
        <w:rPr>
          <w:rFonts w:hint="eastAsia" w:ascii="仿宋" w:hAnsi="仿宋" w:eastAsia="仿宋" w:cs="仿宋"/>
          <w:sz w:val="32"/>
          <w:szCs w:val="32"/>
          <w:lang w:eastAsia="zh-CN"/>
        </w:rPr>
      </w:pPr>
      <w:r>
        <w:rPr>
          <w:rFonts w:hint="eastAsia" w:ascii="仿宋" w:hAnsi="仿宋" w:eastAsia="仿宋" w:cs="仿宋"/>
          <w:sz w:val="32"/>
          <w:szCs w:val="32"/>
          <w:lang w:eastAsia="zh-CN"/>
        </w:rPr>
        <w:t xml:space="preserve">    </w:t>
      </w:r>
    </w:p>
    <w:p w14:paraId="05C7108B">
      <w:pPr>
        <w:ind w:firstLine="643" w:firstLineChars="200"/>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经医院检查身体健康，可以参加所报名项目的比赛。</w:t>
      </w:r>
    </w:p>
    <w:p w14:paraId="40D25F3D">
      <w:pPr>
        <w:ind w:firstLine="161" w:firstLineChars="50"/>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特此证明！</w:t>
      </w:r>
    </w:p>
    <w:p w14:paraId="619C9095">
      <w:pPr>
        <w:rPr>
          <w:rFonts w:hint="eastAsia" w:asciiTheme="minorEastAsia" w:hAnsiTheme="minorEastAsia" w:eastAsiaTheme="minorEastAsia" w:cstheme="minorEastAsia"/>
          <w:b/>
          <w:sz w:val="32"/>
          <w:szCs w:val="32"/>
          <w:lang w:eastAsia="zh-CN"/>
        </w:rPr>
      </w:pPr>
    </w:p>
    <w:p w14:paraId="4E6393C6">
      <w:pPr>
        <w:rPr>
          <w:rFonts w:hint="eastAsia" w:asciiTheme="minorEastAsia" w:hAnsiTheme="minorEastAsia" w:eastAsiaTheme="minorEastAsia" w:cstheme="minorEastAsia"/>
          <w:b/>
          <w:sz w:val="32"/>
          <w:szCs w:val="32"/>
          <w:lang w:eastAsia="zh-CN"/>
        </w:rPr>
      </w:pPr>
    </w:p>
    <w:p w14:paraId="5D28DF21">
      <w:pPr>
        <w:ind w:firstLine="790" w:firstLineChars="246"/>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体检医院：（公章）        报名单位领导签字：</w:t>
      </w:r>
    </w:p>
    <w:p w14:paraId="0404EAC8">
      <w:pPr>
        <w:rPr>
          <w:rFonts w:hint="eastAsia" w:asciiTheme="minorEastAsia" w:hAnsiTheme="minorEastAsia" w:eastAsiaTheme="minorEastAsia" w:cstheme="minorEastAsia"/>
          <w:b/>
          <w:sz w:val="32"/>
          <w:szCs w:val="32"/>
          <w:lang w:eastAsia="zh-CN"/>
        </w:rPr>
      </w:pPr>
    </w:p>
    <w:p w14:paraId="4BAF9C73">
      <w:pPr>
        <w:rPr>
          <w:rFonts w:hint="eastAsia" w:asciiTheme="minorEastAsia" w:hAnsiTheme="minorEastAsia" w:eastAsiaTheme="minorEastAsia" w:cstheme="minorEastAsia"/>
          <w:b/>
          <w:sz w:val="32"/>
          <w:szCs w:val="32"/>
          <w:lang w:eastAsia="zh-CN"/>
        </w:rPr>
      </w:pPr>
    </w:p>
    <w:p w14:paraId="2B11BE8C">
      <w:pPr>
        <w:rPr>
          <w:rFonts w:hint="eastAsia" w:asciiTheme="minorEastAsia" w:hAnsiTheme="minorEastAsia" w:eastAsiaTheme="minorEastAsia" w:cstheme="minorEastAsia"/>
          <w:b/>
          <w:sz w:val="32"/>
          <w:szCs w:val="32"/>
          <w:lang w:eastAsia="zh-CN"/>
        </w:rPr>
      </w:pPr>
    </w:p>
    <w:p w14:paraId="62C7C15F">
      <w:pPr>
        <w:ind w:firstLine="2554" w:firstLineChars="795"/>
        <w:rPr>
          <w:rFonts w:hint="eastAsia" w:asciiTheme="minorEastAsia" w:hAnsiTheme="minorEastAsia" w:eastAsiaTheme="minorEastAsia" w:cstheme="minorEastAsia"/>
          <w:b/>
          <w:sz w:val="32"/>
          <w:szCs w:val="32"/>
          <w:lang w:eastAsia="zh-CN"/>
        </w:rPr>
      </w:pPr>
    </w:p>
    <w:p w14:paraId="2452426A">
      <w:pPr>
        <w:ind w:firstLine="2554" w:firstLineChars="795"/>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 xml:space="preserve">    教练员签字：</w:t>
      </w:r>
    </w:p>
    <w:p w14:paraId="02CA9B60">
      <w:pPr>
        <w:ind w:firstLine="2554" w:firstLineChars="795"/>
        <w:rPr>
          <w:rFonts w:hint="eastAsia" w:asciiTheme="minorEastAsia" w:hAnsiTheme="minorEastAsia" w:eastAsiaTheme="minorEastAsia" w:cstheme="minorEastAsia"/>
          <w:b/>
          <w:sz w:val="32"/>
          <w:szCs w:val="32"/>
          <w:lang w:eastAsia="zh-CN"/>
        </w:rPr>
      </w:pPr>
    </w:p>
    <w:p w14:paraId="31B77490">
      <w:pPr>
        <w:ind w:firstLine="643" w:firstLineChars="200"/>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 xml:space="preserve">                               202</w:t>
      </w:r>
      <w:r>
        <w:rPr>
          <w:rFonts w:asciiTheme="minorEastAsia" w:hAnsiTheme="minorEastAsia" w:eastAsiaTheme="minorEastAsia" w:cstheme="minorEastAsia"/>
          <w:b/>
          <w:sz w:val="32"/>
          <w:szCs w:val="32"/>
          <w:lang w:eastAsia="zh-CN"/>
        </w:rPr>
        <w:t>4</w:t>
      </w:r>
      <w:r>
        <w:rPr>
          <w:rFonts w:hint="eastAsia" w:asciiTheme="minorEastAsia" w:hAnsiTheme="minorEastAsia" w:eastAsiaTheme="minorEastAsia" w:cstheme="minorEastAsia"/>
          <w:b/>
          <w:sz w:val="32"/>
          <w:szCs w:val="32"/>
          <w:lang w:eastAsia="zh-CN"/>
        </w:rPr>
        <w:t>年  月   日</w:t>
      </w:r>
    </w:p>
    <w:p w14:paraId="65FF851D">
      <w:pPr>
        <w:ind w:firstLine="643" w:firstLineChars="200"/>
        <w:rPr>
          <w:rFonts w:hint="eastAsia" w:asciiTheme="minorEastAsia" w:hAnsiTheme="minorEastAsia" w:eastAsiaTheme="minorEastAsia" w:cstheme="minorEastAsia"/>
          <w:b/>
          <w:sz w:val="32"/>
          <w:szCs w:val="32"/>
          <w:lang w:eastAsia="zh-CN"/>
        </w:rPr>
      </w:pPr>
    </w:p>
    <w:p w14:paraId="16A2A159">
      <w:pPr>
        <w:ind w:firstLine="643" w:firstLineChars="200"/>
        <w:rPr>
          <w:rFonts w:hint="eastAsia" w:asciiTheme="minorEastAsia" w:hAnsiTheme="minorEastAsia" w:eastAsiaTheme="minorEastAsia" w:cstheme="minorEastAsia"/>
          <w:b/>
          <w:sz w:val="32"/>
          <w:szCs w:val="32"/>
          <w:lang w:eastAsia="zh-CN"/>
        </w:rPr>
      </w:pPr>
    </w:p>
    <w:p w14:paraId="781497D0">
      <w:pPr>
        <w:ind w:firstLine="643" w:firstLineChars="200"/>
        <w:rPr>
          <w:rFonts w:hint="eastAsia" w:asciiTheme="minorEastAsia" w:hAnsiTheme="minorEastAsia" w:eastAsiaTheme="minorEastAsia" w:cstheme="minorEastAsia"/>
          <w:b/>
          <w:sz w:val="32"/>
          <w:szCs w:val="32"/>
          <w:lang w:eastAsia="zh-CN"/>
        </w:rPr>
      </w:pPr>
    </w:p>
    <w:p w14:paraId="49110784">
      <w:pPr>
        <w:ind w:firstLine="643" w:firstLineChars="200"/>
        <w:rPr>
          <w:rFonts w:hint="eastAsia" w:asciiTheme="minorEastAsia" w:hAnsiTheme="minorEastAsia" w:eastAsiaTheme="minorEastAsia" w:cstheme="minorEastAsia"/>
          <w:b/>
          <w:sz w:val="32"/>
          <w:szCs w:val="32"/>
          <w:lang w:eastAsia="zh-CN"/>
        </w:rPr>
      </w:pPr>
    </w:p>
    <w:p w14:paraId="2D5A1DA8">
      <w:pPr>
        <w:ind w:firstLine="643" w:firstLineChars="200"/>
        <w:rPr>
          <w:rFonts w:hint="eastAsia" w:asciiTheme="minorEastAsia" w:hAnsiTheme="minorEastAsia" w:eastAsiaTheme="minorEastAsia" w:cstheme="minorEastAsia"/>
          <w:b/>
          <w:sz w:val="32"/>
          <w:szCs w:val="32"/>
          <w:lang w:eastAsia="zh-CN"/>
        </w:rPr>
      </w:pPr>
    </w:p>
    <w:p w14:paraId="7530938A">
      <w:pPr>
        <w:ind w:firstLine="643" w:firstLineChars="200"/>
        <w:rPr>
          <w:rFonts w:hint="eastAsia" w:asciiTheme="minorEastAsia" w:hAnsiTheme="minorEastAsia" w:eastAsiaTheme="minorEastAsia" w:cstheme="minorEastAsia"/>
          <w:b/>
          <w:sz w:val="32"/>
          <w:szCs w:val="32"/>
          <w:lang w:eastAsia="zh-CN"/>
        </w:rPr>
      </w:pPr>
    </w:p>
    <w:p w14:paraId="63990958">
      <w:pPr>
        <w:ind w:firstLine="643" w:firstLineChars="200"/>
        <w:rPr>
          <w:rFonts w:hint="eastAsia" w:asciiTheme="minorEastAsia" w:hAnsiTheme="minorEastAsia" w:eastAsiaTheme="minorEastAsia" w:cstheme="minorEastAsia"/>
          <w:b/>
          <w:sz w:val="32"/>
          <w:szCs w:val="32"/>
          <w:lang w:eastAsia="zh-CN"/>
        </w:rPr>
      </w:pPr>
    </w:p>
    <w:p w14:paraId="01086AAF">
      <w:pPr>
        <w:ind w:firstLine="643" w:firstLineChars="200"/>
        <w:rPr>
          <w:rFonts w:hint="eastAsia" w:asciiTheme="minorEastAsia" w:hAnsiTheme="minorEastAsia" w:eastAsiaTheme="minorEastAsia" w:cstheme="minorEastAsia"/>
          <w:b/>
          <w:sz w:val="32"/>
          <w:szCs w:val="32"/>
          <w:lang w:eastAsia="zh-CN"/>
        </w:rPr>
      </w:pPr>
    </w:p>
    <w:p w14:paraId="3AF17CC3">
      <w:pPr>
        <w:ind w:firstLine="643" w:firstLineChars="200"/>
        <w:rPr>
          <w:rFonts w:hint="eastAsia" w:asciiTheme="minorEastAsia" w:hAnsiTheme="minorEastAsia" w:eastAsiaTheme="minorEastAsia" w:cstheme="minorEastAsia"/>
          <w:b/>
          <w:sz w:val="32"/>
          <w:szCs w:val="32"/>
          <w:lang w:eastAsia="zh-CN"/>
        </w:rPr>
      </w:pPr>
    </w:p>
    <w:p w14:paraId="5D4C1FBA">
      <w:pPr>
        <w:ind w:firstLine="643" w:firstLineChars="200"/>
        <w:rPr>
          <w:rFonts w:hint="eastAsia" w:asciiTheme="minorEastAsia" w:hAnsiTheme="minorEastAsia" w:eastAsiaTheme="minorEastAsia" w:cstheme="minorEastAsia"/>
          <w:b/>
          <w:sz w:val="32"/>
          <w:szCs w:val="32"/>
          <w:lang w:eastAsia="zh-CN"/>
        </w:rPr>
      </w:pPr>
    </w:p>
    <w:p w14:paraId="4C6A1489">
      <w:pPr>
        <w:ind w:firstLine="643" w:firstLineChars="200"/>
        <w:rPr>
          <w:rFonts w:hint="eastAsia" w:asciiTheme="minorEastAsia" w:hAnsiTheme="minorEastAsia" w:eastAsiaTheme="minorEastAsia" w:cstheme="minorEastAsia"/>
          <w:b/>
          <w:sz w:val="32"/>
          <w:szCs w:val="32"/>
          <w:lang w:eastAsia="zh-CN"/>
        </w:rPr>
      </w:pPr>
    </w:p>
    <w:p w14:paraId="1CA2B02D">
      <w:pPr>
        <w:widowControl w:val="0"/>
        <w:kinsoku/>
        <w:autoSpaceDE/>
        <w:autoSpaceDN/>
        <w:adjustRightInd/>
        <w:snapToGrid/>
        <w:spacing w:line="560" w:lineRule="exact"/>
        <w:jc w:val="both"/>
        <w:rPr>
          <w:rFonts w:hint="eastAsia" w:ascii="仿宋_GB2312" w:hAnsi="仿宋_GB2312" w:eastAsia="仿宋_GB2312" w:cs="仿宋_GB2312"/>
          <w:b/>
          <w:bCs/>
          <w:kern w:val="2"/>
          <w:sz w:val="32"/>
          <w:szCs w:val="32"/>
          <w:lang w:eastAsia="zh-CN"/>
        </w:rPr>
      </w:pPr>
      <w:r>
        <w:rPr>
          <w:rFonts w:hint="eastAsia" w:ascii="仿宋_GB2312" w:hAnsi="仿宋_GB2312" w:eastAsia="仿宋_GB2312" w:cs="仿宋_GB2312"/>
          <w:kern w:val="2"/>
          <w:sz w:val="32"/>
          <w:szCs w:val="32"/>
          <w:lang w:eastAsia="zh-CN"/>
        </w:rPr>
        <w:t>附件5：</w:t>
      </w:r>
    </w:p>
    <w:p w14:paraId="284D711C">
      <w:pPr>
        <w:widowControl w:val="0"/>
        <w:kinsoku/>
        <w:autoSpaceDE/>
        <w:autoSpaceDN/>
        <w:spacing w:line="560" w:lineRule="exact"/>
        <w:jc w:val="center"/>
        <w:rPr>
          <w:rFonts w:hint="eastAsia" w:cs="宋体" w:asciiTheme="minorEastAsia" w:hAnsiTheme="minorEastAsia" w:eastAsiaTheme="minorEastAsia"/>
          <w:b/>
          <w:bCs/>
          <w:kern w:val="2"/>
          <w:sz w:val="28"/>
          <w:szCs w:val="28"/>
          <w:lang w:eastAsia="zh-CN"/>
        </w:rPr>
      </w:pPr>
      <w:r>
        <w:rPr>
          <w:rFonts w:cs="黑体" w:asciiTheme="minorEastAsia" w:hAnsiTheme="minorEastAsia" w:eastAsiaTheme="minorEastAsia"/>
          <w:b/>
          <w:bCs/>
          <w:color w:val="auto"/>
          <w:kern w:val="2"/>
          <w:sz w:val="28"/>
          <w:szCs w:val="28"/>
          <w:lang w:eastAsia="zh-CN"/>
        </w:rPr>
        <w:t>自愿参赛责任及风险告知书</w:t>
      </w:r>
    </w:p>
    <w:p w14:paraId="3DF912F1">
      <w:pPr>
        <w:widowControl w:val="0"/>
        <w:kinsoku/>
        <w:autoSpaceDE/>
        <w:autoSpaceDN/>
        <w:spacing w:line="560" w:lineRule="exact"/>
        <w:jc w:val="both"/>
        <w:rPr>
          <w:rFonts w:hint="eastAsia" w:ascii="宋体" w:hAnsi="宋体" w:eastAsia="宋体" w:cs="宋体"/>
          <w:b/>
          <w:kern w:val="2"/>
          <w:sz w:val="28"/>
          <w:szCs w:val="28"/>
          <w:lang w:eastAsia="zh-CN"/>
        </w:rPr>
      </w:pPr>
    </w:p>
    <w:p w14:paraId="1758843D">
      <w:pPr>
        <w:widowControl w:val="0"/>
        <w:tabs>
          <w:tab w:val="left" w:pos="0"/>
        </w:tabs>
        <w:kinsoku/>
        <w:autoSpaceDE/>
        <w:autoSpaceDN/>
        <w:spacing w:line="420" w:lineRule="exact"/>
        <w:ind w:left="-16" w:firstLine="640"/>
        <w:jc w:val="both"/>
        <w:rPr>
          <w:rFonts w:hint="eastAsia" w:ascii="仿宋" w:hAnsi="仿宋" w:eastAsia="仿宋" w:cs="仿宋"/>
          <w:color w:val="auto"/>
          <w:kern w:val="2"/>
          <w:sz w:val="24"/>
          <w:szCs w:val="24"/>
          <w:lang w:eastAsia="zh-CN"/>
        </w:rPr>
      </w:pPr>
      <w:r>
        <w:rPr>
          <w:rFonts w:ascii="仿宋" w:hAnsi="仿宋" w:eastAsia="仿宋" w:cs="仿宋"/>
          <w:color w:val="auto"/>
          <w:kern w:val="2"/>
          <w:sz w:val="24"/>
          <w:szCs w:val="24"/>
          <w:lang w:eastAsia="zh-CN"/>
        </w:rPr>
        <w:t>本人（队）志愿报名参加</w:t>
      </w:r>
      <w:r>
        <w:rPr>
          <w:rFonts w:ascii="仿宋" w:hAnsi="仿宋" w:eastAsia="仿宋" w:cs="仿宋"/>
          <w:color w:val="auto"/>
          <w:kern w:val="2"/>
          <w:sz w:val="24"/>
          <w:szCs w:val="24"/>
          <w:u w:val="single"/>
          <w:lang w:eastAsia="zh-CN"/>
        </w:rPr>
        <w:t xml:space="preserve"> </w:t>
      </w:r>
      <w:r>
        <w:rPr>
          <w:rFonts w:hint="eastAsia" w:ascii="仿宋" w:hAnsi="仿宋" w:eastAsia="仿宋" w:cs="仿宋"/>
          <w:color w:val="auto"/>
          <w:kern w:val="2"/>
          <w:sz w:val="24"/>
          <w:szCs w:val="24"/>
          <w:u w:val="single"/>
          <w:lang w:eastAsia="zh-CN"/>
        </w:rPr>
        <w:t>202</w:t>
      </w:r>
      <w:r>
        <w:rPr>
          <w:rFonts w:ascii="仿宋" w:hAnsi="仿宋" w:eastAsia="仿宋" w:cs="仿宋"/>
          <w:color w:val="auto"/>
          <w:kern w:val="2"/>
          <w:sz w:val="24"/>
          <w:szCs w:val="24"/>
          <w:u w:val="single"/>
          <w:lang w:eastAsia="zh-CN"/>
        </w:rPr>
        <w:t>4</w:t>
      </w:r>
      <w:r>
        <w:rPr>
          <w:rFonts w:hint="eastAsia" w:ascii="仿宋" w:hAnsi="仿宋" w:eastAsia="仿宋" w:cs="仿宋"/>
          <w:color w:val="auto"/>
          <w:kern w:val="2"/>
          <w:sz w:val="24"/>
          <w:szCs w:val="24"/>
          <w:u w:val="single"/>
          <w:lang w:eastAsia="zh-CN"/>
        </w:rPr>
        <w:t>年黑龙江省大学生篮球锦标赛暨第2</w:t>
      </w:r>
      <w:r>
        <w:rPr>
          <w:rFonts w:ascii="仿宋" w:hAnsi="仿宋" w:eastAsia="仿宋" w:cs="仿宋"/>
          <w:color w:val="auto"/>
          <w:kern w:val="2"/>
          <w:sz w:val="24"/>
          <w:szCs w:val="24"/>
          <w:u w:val="single"/>
          <w:lang w:eastAsia="zh-CN"/>
        </w:rPr>
        <w:t>7</w:t>
      </w:r>
      <w:r>
        <w:rPr>
          <w:rFonts w:hint="eastAsia" w:ascii="仿宋" w:hAnsi="仿宋" w:eastAsia="仿宋" w:cs="仿宋"/>
          <w:color w:val="auto"/>
          <w:kern w:val="2"/>
          <w:sz w:val="24"/>
          <w:szCs w:val="24"/>
          <w:u w:val="single"/>
          <w:lang w:eastAsia="zh-CN"/>
        </w:rPr>
        <w:t>届中国大学生篮球联赛（黑龙江省）基层赛</w:t>
      </w:r>
      <w:r>
        <w:rPr>
          <w:rFonts w:ascii="仿宋" w:hAnsi="仿宋" w:eastAsia="仿宋" w:cs="仿宋"/>
          <w:color w:val="auto"/>
          <w:kern w:val="2"/>
          <w:sz w:val="24"/>
          <w:szCs w:val="24"/>
          <w:lang w:eastAsia="zh-CN"/>
        </w:rPr>
        <w:t>比赛并签署本责任书。</w:t>
      </w:r>
    </w:p>
    <w:p w14:paraId="39D5E616">
      <w:pPr>
        <w:widowControl w:val="0"/>
        <w:tabs>
          <w:tab w:val="left" w:pos="0"/>
        </w:tabs>
        <w:kinsoku/>
        <w:autoSpaceDE/>
        <w:autoSpaceDN/>
        <w:spacing w:line="420" w:lineRule="exact"/>
        <w:ind w:left="-16" w:firstLine="640"/>
        <w:jc w:val="both"/>
        <w:rPr>
          <w:rFonts w:hint="eastAsia" w:ascii="宋体" w:hAnsi="宋体" w:eastAsia="宋体" w:cs="宋体"/>
          <w:b/>
          <w:kern w:val="2"/>
          <w:sz w:val="28"/>
          <w:szCs w:val="28"/>
          <w:lang w:eastAsia="zh-CN"/>
        </w:rPr>
      </w:pPr>
      <w:r>
        <w:rPr>
          <w:rFonts w:ascii="仿宋" w:hAnsi="仿宋" w:eastAsia="仿宋" w:cs="仿宋"/>
          <w:color w:val="auto"/>
          <w:kern w:val="2"/>
          <w:sz w:val="24"/>
          <w:szCs w:val="24"/>
          <w:lang w:eastAsia="zh-CN"/>
        </w:rPr>
        <w:t>本人（队）已全面了解并同意遵守大会所制定的各项竞赛规程、规则、要求及采取的安全措施。</w:t>
      </w:r>
    </w:p>
    <w:p w14:paraId="5DE8B03C">
      <w:pPr>
        <w:widowControl w:val="0"/>
        <w:tabs>
          <w:tab w:val="left" w:pos="0"/>
        </w:tabs>
        <w:kinsoku/>
        <w:autoSpaceDE/>
        <w:autoSpaceDN/>
        <w:spacing w:line="420" w:lineRule="exact"/>
        <w:ind w:left="-16" w:firstLine="640"/>
        <w:jc w:val="both"/>
        <w:rPr>
          <w:rFonts w:hint="eastAsia" w:ascii="宋体" w:hAnsi="宋体" w:eastAsia="宋体" w:cs="宋体"/>
          <w:b/>
          <w:kern w:val="2"/>
          <w:sz w:val="28"/>
          <w:szCs w:val="28"/>
          <w:lang w:eastAsia="zh-CN"/>
        </w:rPr>
      </w:pPr>
      <w:r>
        <w:rPr>
          <w:rFonts w:ascii="仿宋" w:hAnsi="仿宋" w:eastAsia="仿宋" w:cs="仿宋"/>
          <w:color w:val="auto"/>
          <w:kern w:val="2"/>
          <w:sz w:val="24"/>
          <w:szCs w:val="24"/>
          <w:lang w:eastAsia="zh-CN"/>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42BDCA42">
      <w:pPr>
        <w:widowControl w:val="0"/>
        <w:tabs>
          <w:tab w:val="left" w:pos="0"/>
        </w:tabs>
        <w:kinsoku/>
        <w:autoSpaceDE/>
        <w:autoSpaceDN/>
        <w:spacing w:line="420" w:lineRule="exact"/>
        <w:ind w:left="-16" w:firstLine="640"/>
        <w:jc w:val="both"/>
        <w:rPr>
          <w:rFonts w:hint="eastAsia" w:ascii="宋体" w:hAnsi="宋体" w:eastAsia="宋体" w:cs="宋体"/>
          <w:b/>
          <w:kern w:val="2"/>
          <w:sz w:val="28"/>
          <w:szCs w:val="28"/>
          <w:lang w:eastAsia="zh-CN"/>
        </w:rPr>
      </w:pPr>
      <w:r>
        <w:rPr>
          <w:rFonts w:ascii="仿宋" w:hAnsi="仿宋" w:eastAsia="仿宋" w:cs="仿宋"/>
          <w:color w:val="auto"/>
          <w:kern w:val="2"/>
          <w:sz w:val="24"/>
          <w:szCs w:val="24"/>
          <w:lang w:eastAsia="zh-CN"/>
        </w:rPr>
        <w:t>本人（队）充分了解本次比赛可能出现的风险，且已准备必要的防范措施，以对自己（学生）安全负责的态度参赛。</w:t>
      </w:r>
    </w:p>
    <w:p w14:paraId="0605255D">
      <w:pPr>
        <w:widowControl w:val="0"/>
        <w:tabs>
          <w:tab w:val="left" w:pos="0"/>
        </w:tabs>
        <w:kinsoku/>
        <w:autoSpaceDE/>
        <w:autoSpaceDN/>
        <w:spacing w:line="420" w:lineRule="exact"/>
        <w:ind w:left="-16" w:firstLine="640"/>
        <w:jc w:val="both"/>
        <w:rPr>
          <w:rFonts w:hint="eastAsia" w:ascii="宋体" w:hAnsi="宋体" w:eastAsia="宋体" w:cs="宋体"/>
          <w:b/>
          <w:kern w:val="2"/>
          <w:sz w:val="28"/>
          <w:szCs w:val="28"/>
          <w:lang w:eastAsia="zh-CN"/>
        </w:rPr>
      </w:pPr>
      <w:r>
        <w:rPr>
          <w:rFonts w:ascii="仿宋" w:hAnsi="仿宋" w:eastAsia="仿宋" w:cs="仿宋"/>
          <w:color w:val="auto"/>
          <w:kern w:val="2"/>
          <w:sz w:val="24"/>
          <w:szCs w:val="24"/>
          <w:lang w:eastAsia="zh-CN"/>
        </w:rPr>
        <w:t>本人（队）愿意承担比赛期间发生的自身意外风险责任，且同意对于非大会原因造成的伤害等任何形式的损失大会不承担任何形式的赔偿。</w:t>
      </w:r>
    </w:p>
    <w:p w14:paraId="0E771D08">
      <w:pPr>
        <w:widowControl w:val="0"/>
        <w:tabs>
          <w:tab w:val="left" w:pos="0"/>
        </w:tabs>
        <w:kinsoku/>
        <w:autoSpaceDE/>
        <w:autoSpaceDN/>
        <w:spacing w:line="420" w:lineRule="exact"/>
        <w:ind w:left="-16" w:firstLine="640"/>
        <w:jc w:val="both"/>
        <w:rPr>
          <w:rFonts w:hint="eastAsia" w:ascii="宋体" w:hAnsi="宋体" w:eastAsia="宋体" w:cs="宋体"/>
          <w:b/>
          <w:kern w:val="2"/>
          <w:sz w:val="28"/>
          <w:szCs w:val="28"/>
          <w:lang w:eastAsia="zh-CN"/>
        </w:rPr>
      </w:pPr>
      <w:r>
        <w:rPr>
          <w:rFonts w:ascii="仿宋" w:hAnsi="仿宋" w:eastAsia="仿宋" w:cs="仿宋"/>
          <w:color w:val="auto"/>
          <w:kern w:val="2"/>
          <w:sz w:val="24"/>
          <w:szCs w:val="24"/>
          <w:lang w:eastAsia="zh-CN"/>
        </w:rPr>
        <w:t>本人（队）同意接受大会在比赛期间提供的现场急救性质的医务治疗，但在离开现场后，在医院救治等发生的相关费用由本人（队）独立负担。</w:t>
      </w:r>
    </w:p>
    <w:p w14:paraId="0AA170E2">
      <w:pPr>
        <w:widowControl w:val="0"/>
        <w:tabs>
          <w:tab w:val="left" w:pos="0"/>
        </w:tabs>
        <w:kinsoku/>
        <w:autoSpaceDE/>
        <w:autoSpaceDN/>
        <w:spacing w:line="420" w:lineRule="exact"/>
        <w:ind w:left="-16" w:firstLine="640"/>
        <w:jc w:val="both"/>
        <w:rPr>
          <w:rFonts w:hint="eastAsia" w:ascii="宋体" w:hAnsi="宋体" w:eastAsia="宋体" w:cs="宋体"/>
          <w:b/>
          <w:kern w:val="2"/>
          <w:sz w:val="28"/>
          <w:szCs w:val="28"/>
          <w:lang w:eastAsia="zh-CN"/>
        </w:rPr>
      </w:pPr>
      <w:r>
        <w:rPr>
          <w:rFonts w:ascii="仿宋" w:hAnsi="仿宋" w:eastAsia="仿宋" w:cs="仿宋"/>
          <w:color w:val="auto"/>
          <w:kern w:val="2"/>
          <w:sz w:val="24"/>
          <w:szCs w:val="24"/>
          <w:lang w:eastAsia="zh-CN"/>
        </w:rPr>
        <w:t>本人（队）承诺以自己的名义参赛，绝不冒名顶替，否则自愿承担全部法律责任。</w:t>
      </w:r>
    </w:p>
    <w:p w14:paraId="6E7451AF">
      <w:pPr>
        <w:widowControl w:val="0"/>
        <w:tabs>
          <w:tab w:val="left" w:pos="0"/>
        </w:tabs>
        <w:kinsoku/>
        <w:autoSpaceDE/>
        <w:autoSpaceDN/>
        <w:spacing w:line="420" w:lineRule="exact"/>
        <w:ind w:left="-16" w:firstLine="640"/>
        <w:jc w:val="both"/>
        <w:rPr>
          <w:rFonts w:hint="eastAsia" w:ascii="宋体" w:hAnsi="宋体" w:eastAsia="宋体" w:cs="宋体"/>
          <w:b/>
          <w:kern w:val="2"/>
          <w:sz w:val="28"/>
          <w:szCs w:val="28"/>
          <w:lang w:eastAsia="zh-CN"/>
        </w:rPr>
      </w:pPr>
      <w:r>
        <w:rPr>
          <w:rFonts w:ascii="仿宋" w:hAnsi="仿宋" w:eastAsia="仿宋" w:cs="仿宋"/>
          <w:color w:val="auto"/>
          <w:kern w:val="2"/>
          <w:sz w:val="24"/>
          <w:szCs w:val="24"/>
          <w:lang w:eastAsia="zh-CN"/>
        </w:rPr>
        <w:t>本人（队）及家长（监护人）已认真阅读并全面理解以上内容，且对上述所有内容予以确认并承担相应的法律责任。</w:t>
      </w:r>
    </w:p>
    <w:p w14:paraId="7F6EA0A1">
      <w:pPr>
        <w:widowControl w:val="0"/>
        <w:kinsoku/>
        <w:autoSpaceDE/>
        <w:autoSpaceDN/>
        <w:spacing w:line="420" w:lineRule="exact"/>
        <w:ind w:firstLine="482" w:firstLineChars="200"/>
        <w:jc w:val="both"/>
        <w:rPr>
          <w:rFonts w:hint="eastAsia" w:ascii="宋体" w:hAnsi="宋体" w:eastAsia="宋体" w:cs="宋体"/>
          <w:b/>
          <w:kern w:val="2"/>
          <w:sz w:val="28"/>
          <w:szCs w:val="28"/>
          <w:lang w:eastAsia="zh-CN"/>
        </w:rPr>
      </w:pPr>
      <w:r>
        <w:rPr>
          <w:rFonts w:ascii="仿宋" w:hAnsi="仿宋" w:eastAsia="仿宋" w:cs="仿宋"/>
          <w:b/>
          <w:bCs/>
          <w:color w:val="auto"/>
          <w:kern w:val="2"/>
          <w:sz w:val="24"/>
          <w:szCs w:val="24"/>
          <w:lang w:eastAsia="zh-CN"/>
        </w:rPr>
        <w:t>参赛项目：</w:t>
      </w:r>
    </w:p>
    <w:p w14:paraId="52153CA5">
      <w:pPr>
        <w:widowControl w:val="0"/>
        <w:kinsoku/>
        <w:autoSpaceDE/>
        <w:autoSpaceDN/>
        <w:spacing w:line="420" w:lineRule="exact"/>
        <w:ind w:firstLine="482" w:firstLineChars="200"/>
        <w:jc w:val="both"/>
        <w:rPr>
          <w:rFonts w:hint="eastAsia" w:ascii="宋体" w:hAnsi="宋体" w:eastAsia="宋体" w:cs="宋体"/>
          <w:b/>
          <w:kern w:val="2"/>
          <w:sz w:val="28"/>
          <w:szCs w:val="28"/>
          <w:lang w:eastAsia="zh-CN"/>
        </w:rPr>
      </w:pPr>
      <w:r>
        <w:rPr>
          <w:rFonts w:ascii="仿宋" w:hAnsi="仿宋" w:eastAsia="仿宋" w:cs="仿宋"/>
          <w:b/>
          <w:bCs/>
          <w:color w:val="auto"/>
          <w:kern w:val="2"/>
          <w:sz w:val="24"/>
          <w:szCs w:val="24"/>
          <w:lang w:eastAsia="zh-CN"/>
        </w:rPr>
        <w:t>（签名请用楷体字填写，务必清晰可辨）。</w:t>
      </w:r>
    </w:p>
    <w:p w14:paraId="13C45F09">
      <w:pPr>
        <w:widowControl w:val="0"/>
        <w:kinsoku/>
        <w:autoSpaceDE/>
        <w:autoSpaceDN/>
        <w:spacing w:line="420" w:lineRule="exact"/>
        <w:ind w:firstLine="482" w:firstLineChars="200"/>
        <w:jc w:val="both"/>
        <w:rPr>
          <w:rFonts w:hint="eastAsia" w:ascii="宋体" w:hAnsi="宋体" w:eastAsia="宋体" w:cs="宋体"/>
          <w:b/>
          <w:kern w:val="2"/>
          <w:sz w:val="28"/>
          <w:szCs w:val="28"/>
          <w:lang w:eastAsia="zh-CN"/>
        </w:rPr>
      </w:pPr>
      <w:r>
        <w:rPr>
          <w:rFonts w:ascii="仿宋" w:hAnsi="仿宋" w:eastAsia="仿宋" w:cs="仿宋"/>
          <w:b/>
          <w:bCs/>
          <w:color w:val="auto"/>
          <w:kern w:val="2"/>
          <w:sz w:val="24"/>
          <w:szCs w:val="24"/>
          <w:lang w:eastAsia="zh-CN"/>
        </w:rPr>
        <w:t>运动员姓名：</w:t>
      </w:r>
    </w:p>
    <w:p w14:paraId="6F7E8E9E">
      <w:pPr>
        <w:widowControl w:val="0"/>
        <w:kinsoku/>
        <w:autoSpaceDE/>
        <w:autoSpaceDN/>
        <w:spacing w:line="420" w:lineRule="exact"/>
        <w:ind w:left="479" w:leftChars="228"/>
        <w:jc w:val="both"/>
        <w:rPr>
          <w:rFonts w:hint="eastAsia" w:ascii="宋体" w:hAnsi="宋体" w:eastAsia="宋体" w:cs="宋体"/>
          <w:b/>
          <w:kern w:val="2"/>
          <w:sz w:val="28"/>
          <w:szCs w:val="28"/>
          <w:lang w:eastAsia="zh-CN"/>
        </w:rPr>
      </w:pPr>
      <w:r>
        <w:rPr>
          <w:rFonts w:ascii="仿宋" w:hAnsi="仿宋" w:eastAsia="仿宋" w:cs="仿宋"/>
          <w:b/>
          <w:bCs/>
          <w:color w:val="auto"/>
          <w:kern w:val="2"/>
          <w:sz w:val="24"/>
          <w:szCs w:val="24"/>
          <w:lang w:eastAsia="zh-CN"/>
        </w:rPr>
        <w:t>运动员家长（未满18岁的监护人）签名：</w:t>
      </w:r>
      <w:r>
        <w:rPr>
          <w:rFonts w:ascii="仿宋" w:hAnsi="仿宋" w:eastAsia="仿宋" w:cs="仿宋"/>
          <w:b/>
          <w:bCs/>
          <w:color w:val="auto"/>
          <w:kern w:val="2"/>
          <w:sz w:val="24"/>
          <w:szCs w:val="24"/>
          <w:lang w:eastAsia="zh-CN"/>
        </w:rPr>
        <w:br w:type="textWrapping"/>
      </w:r>
      <w:r>
        <w:rPr>
          <w:rFonts w:ascii="仿宋" w:hAnsi="仿宋" w:eastAsia="仿宋" w:cs="仿宋"/>
          <w:b/>
          <w:bCs/>
          <w:color w:val="auto"/>
          <w:kern w:val="2"/>
          <w:sz w:val="24"/>
          <w:szCs w:val="24"/>
          <w:lang w:eastAsia="zh-CN"/>
        </w:rPr>
        <w:t>运动队教练签名：</w:t>
      </w:r>
    </w:p>
    <w:p w14:paraId="653245FF">
      <w:pPr>
        <w:widowControl w:val="0"/>
        <w:kinsoku/>
        <w:autoSpaceDE/>
        <w:autoSpaceDN/>
        <w:spacing w:line="420" w:lineRule="exact"/>
        <w:ind w:firstLine="482" w:firstLineChars="200"/>
        <w:jc w:val="both"/>
        <w:rPr>
          <w:rFonts w:hint="eastAsia" w:ascii="宋体" w:hAnsi="宋体" w:eastAsia="宋体" w:cs="宋体"/>
          <w:b/>
          <w:kern w:val="2"/>
          <w:sz w:val="28"/>
          <w:szCs w:val="28"/>
          <w:lang w:eastAsia="zh-CN"/>
        </w:rPr>
      </w:pPr>
      <w:r>
        <w:rPr>
          <w:rFonts w:ascii="仿宋" w:hAnsi="仿宋" w:eastAsia="仿宋" w:cs="仿宋"/>
          <w:b/>
          <w:bCs/>
          <w:color w:val="auto"/>
          <w:kern w:val="2"/>
          <w:sz w:val="24"/>
          <w:szCs w:val="24"/>
          <w:lang w:eastAsia="zh-CN"/>
        </w:rPr>
        <w:t>运动队领队签名：</w:t>
      </w:r>
    </w:p>
    <w:p w14:paraId="54B4388D">
      <w:pPr>
        <w:widowControl w:val="0"/>
        <w:kinsoku/>
        <w:autoSpaceDE/>
        <w:autoSpaceDN/>
        <w:spacing w:line="420" w:lineRule="exact"/>
        <w:ind w:firstLine="482" w:firstLineChars="200"/>
        <w:jc w:val="both"/>
        <w:rPr>
          <w:rFonts w:hint="eastAsia" w:ascii="宋体" w:hAnsi="宋体" w:eastAsia="宋体" w:cs="宋体"/>
          <w:b/>
          <w:kern w:val="2"/>
          <w:sz w:val="28"/>
          <w:szCs w:val="28"/>
          <w:lang w:eastAsia="zh-CN"/>
        </w:rPr>
      </w:pPr>
      <w:r>
        <w:rPr>
          <w:rFonts w:ascii="仿宋" w:hAnsi="仿宋" w:eastAsia="仿宋" w:cs="仿宋"/>
          <w:b/>
          <w:bCs/>
          <w:color w:val="auto"/>
          <w:kern w:val="2"/>
          <w:sz w:val="24"/>
          <w:szCs w:val="24"/>
          <w:lang w:eastAsia="zh-CN"/>
        </w:rPr>
        <w:t xml:space="preserve">参赛学校（盖章）：                       </w:t>
      </w:r>
      <w:r>
        <w:rPr>
          <w:rFonts w:hint="eastAsia" w:ascii="仿宋" w:hAnsi="仿宋" w:eastAsia="仿宋" w:cs="仿宋"/>
          <w:b/>
          <w:bCs/>
          <w:color w:val="auto"/>
          <w:kern w:val="2"/>
          <w:sz w:val="24"/>
          <w:szCs w:val="24"/>
          <w:lang w:eastAsia="zh-CN"/>
        </w:rPr>
        <w:t>202</w:t>
      </w:r>
      <w:r>
        <w:rPr>
          <w:rFonts w:ascii="仿宋" w:hAnsi="仿宋" w:eastAsia="仿宋" w:cs="仿宋"/>
          <w:b/>
          <w:bCs/>
          <w:color w:val="auto"/>
          <w:kern w:val="2"/>
          <w:sz w:val="24"/>
          <w:szCs w:val="24"/>
          <w:lang w:eastAsia="zh-CN"/>
        </w:rPr>
        <w:t>4年   月   日</w:t>
      </w:r>
    </w:p>
    <w:p w14:paraId="20EA6F29">
      <w:pPr>
        <w:widowControl w:val="0"/>
        <w:kinsoku/>
        <w:autoSpaceDE/>
        <w:autoSpaceDN/>
        <w:adjustRightInd/>
        <w:snapToGrid/>
        <w:jc w:val="both"/>
        <w:rPr>
          <w:rFonts w:hint="eastAsia" w:ascii="仿宋" w:hAnsi="仿宋" w:eastAsia="仿宋" w:cs="仿宋"/>
          <w:color w:val="auto"/>
          <w:kern w:val="2"/>
          <w:sz w:val="24"/>
          <w:szCs w:val="24"/>
          <w:lang w:eastAsia="zh-CN"/>
        </w:rPr>
      </w:pPr>
    </w:p>
    <w:p w14:paraId="5CB74DFC">
      <w:pPr>
        <w:ind w:firstLine="480" w:firstLineChars="200"/>
        <w:rPr>
          <w:rFonts w:hint="eastAsia" w:ascii="仿宋" w:hAnsi="仿宋" w:eastAsia="仿宋" w:cs="仿宋"/>
          <w:color w:val="auto"/>
          <w:kern w:val="2"/>
          <w:sz w:val="24"/>
          <w:szCs w:val="24"/>
          <w:lang w:eastAsia="zh-CN"/>
        </w:rPr>
      </w:pPr>
      <w:r>
        <w:rPr>
          <w:rFonts w:ascii="仿宋" w:hAnsi="仿宋" w:eastAsia="仿宋" w:cs="仿宋"/>
          <w:color w:val="auto"/>
          <w:kern w:val="2"/>
          <w:sz w:val="24"/>
          <w:szCs w:val="24"/>
          <w:lang w:eastAsia="zh-CN"/>
        </w:rPr>
        <w:t>备注：本《告知书》为每名运动员单独1份，先由运动员本人及其监护人（中学生签订）签字，然后由教练、领队签字，加盖学校公章，最后将所有参赛运动员的《告知书》装订成册，邮寄</w:t>
      </w:r>
      <w:r>
        <w:rPr>
          <w:rFonts w:hint="eastAsia" w:ascii="仿宋" w:hAnsi="仿宋" w:eastAsia="仿宋" w:cs="仿宋"/>
          <w:color w:val="auto"/>
          <w:kern w:val="2"/>
          <w:sz w:val="24"/>
          <w:szCs w:val="24"/>
          <w:lang w:eastAsia="zh-CN"/>
        </w:rPr>
        <w:t>或送交</w:t>
      </w:r>
      <w:r>
        <w:rPr>
          <w:rFonts w:ascii="仿宋" w:hAnsi="仿宋" w:eastAsia="仿宋" w:cs="仿宋"/>
          <w:color w:val="auto"/>
          <w:kern w:val="2"/>
          <w:sz w:val="24"/>
          <w:szCs w:val="24"/>
          <w:lang w:eastAsia="zh-CN"/>
        </w:rPr>
        <w:t>至赛会组委会。</w:t>
      </w:r>
    </w:p>
    <w:p w14:paraId="7F37B16E">
      <w:pPr>
        <w:spacing w:before="172" w:line="222" w:lineRule="auto"/>
        <w:ind w:left="52"/>
        <w:rPr>
          <w:rFonts w:ascii="Times New Roman" w:hAnsi="Times New Roman" w:eastAsia="宋体" w:cs="Times New Roman"/>
          <w:spacing w:val="-5"/>
          <w:sz w:val="24"/>
          <w:szCs w:val="24"/>
          <w:lang w:eastAsia="zh-CN"/>
        </w:rPr>
      </w:pPr>
    </w:p>
    <w:p w14:paraId="169ED6F4">
      <w:pPr>
        <w:spacing w:before="172" w:line="222" w:lineRule="auto"/>
        <w:ind w:left="52"/>
        <w:rPr>
          <w:rFonts w:hint="eastAsia" w:cs="Times New Roman" w:asciiTheme="minorEastAsia" w:hAnsiTheme="minorEastAsia" w:eastAsiaTheme="minorEastAsia"/>
          <w:spacing w:val="-5"/>
          <w:sz w:val="28"/>
          <w:szCs w:val="28"/>
          <w:lang w:eastAsia="zh-CN"/>
        </w:rPr>
      </w:pPr>
    </w:p>
    <w:p w14:paraId="66A90A35">
      <w:pPr>
        <w:widowControl w:val="0"/>
        <w:kinsoku/>
        <w:autoSpaceDE/>
        <w:autoSpaceDN/>
        <w:adjustRightInd/>
        <w:snapToGrid/>
        <w:spacing w:line="560" w:lineRule="exact"/>
        <w:jc w:val="both"/>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附件6：</w:t>
      </w:r>
    </w:p>
    <w:p w14:paraId="6FC6BA93">
      <w:pPr>
        <w:widowControl w:val="0"/>
        <w:kinsoku/>
        <w:autoSpaceDE/>
        <w:autoSpaceDN/>
        <w:adjustRightInd/>
        <w:snapToGrid/>
        <w:spacing w:line="560" w:lineRule="exact"/>
        <w:jc w:val="both"/>
        <w:rPr>
          <w:rFonts w:hint="eastAsia" w:ascii="仿宋_GB2312" w:hAnsi="仿宋_GB2312" w:eastAsia="仿宋_GB2312" w:cs="仿宋_GB2312"/>
          <w:kern w:val="2"/>
          <w:sz w:val="32"/>
          <w:szCs w:val="32"/>
          <w:lang w:eastAsia="zh-CN"/>
        </w:rPr>
      </w:pPr>
    </w:p>
    <w:p w14:paraId="7DF97C9A">
      <w:pPr>
        <w:spacing w:line="560" w:lineRule="exact"/>
        <w:jc w:val="center"/>
        <w:rPr>
          <w:rFonts w:hint="eastAsia" w:ascii="方正小标宋简体" w:hAnsi="方正小标宋简体" w:eastAsia="方正小标宋简体" w:cs="方正小标宋简体"/>
          <w:b/>
          <w:bCs/>
          <w:spacing w:val="5"/>
          <w:sz w:val="44"/>
          <w:szCs w:val="44"/>
          <w:lang w:eastAsia="zh-CN"/>
        </w:rPr>
      </w:pPr>
      <w:r>
        <w:rPr>
          <w:rFonts w:hint="eastAsia" w:ascii="方正小标宋简体" w:hAnsi="方正小标宋简体" w:eastAsia="方正小标宋简体" w:cs="方正小标宋简体"/>
          <w:b/>
          <w:bCs/>
          <w:spacing w:val="5"/>
          <w:sz w:val="44"/>
          <w:szCs w:val="44"/>
          <w:lang w:eastAsia="zh-CN"/>
        </w:rPr>
        <w:t>2024年黑龙江省大学生篮球锦标赛</w:t>
      </w:r>
    </w:p>
    <w:p w14:paraId="672E089E">
      <w:pPr>
        <w:spacing w:line="560" w:lineRule="exact"/>
        <w:jc w:val="center"/>
        <w:rPr>
          <w:rFonts w:hint="eastAsia" w:ascii="方正小标宋简体" w:hAnsi="方正小标宋简体" w:eastAsia="方正小标宋简体" w:cs="方正小标宋简体"/>
          <w:b/>
          <w:bCs/>
          <w:spacing w:val="5"/>
          <w:sz w:val="44"/>
          <w:szCs w:val="44"/>
          <w:lang w:eastAsia="zh-CN"/>
        </w:rPr>
      </w:pPr>
      <w:r>
        <w:rPr>
          <w:rFonts w:hint="eastAsia" w:ascii="方正小标宋简体" w:hAnsi="方正小标宋简体" w:eastAsia="方正小标宋简体" w:cs="方正小标宋简体"/>
          <w:b/>
          <w:bCs/>
          <w:spacing w:val="5"/>
          <w:sz w:val="44"/>
          <w:szCs w:val="44"/>
          <w:lang w:eastAsia="zh-CN"/>
        </w:rPr>
        <w:t>暨第27届中国大学生篮球联赛</w:t>
      </w:r>
    </w:p>
    <w:p w14:paraId="6C0D8C28">
      <w:pPr>
        <w:spacing w:line="560" w:lineRule="exact"/>
        <w:jc w:val="center"/>
        <w:rPr>
          <w:rFonts w:hint="eastAsia" w:ascii="方正小标宋简体" w:hAnsi="方正小标宋简体" w:eastAsia="方正小标宋简体" w:cs="方正小标宋简体"/>
          <w:b/>
          <w:bCs/>
          <w:spacing w:val="5"/>
          <w:sz w:val="44"/>
          <w:szCs w:val="44"/>
          <w:lang w:eastAsia="zh-CN"/>
        </w:rPr>
      </w:pPr>
      <w:r>
        <w:rPr>
          <w:rFonts w:hint="eastAsia" w:ascii="方正小标宋简体" w:hAnsi="方正小标宋简体" w:eastAsia="方正小标宋简体" w:cs="方正小标宋简体"/>
          <w:b/>
          <w:bCs/>
          <w:spacing w:val="5"/>
          <w:sz w:val="44"/>
          <w:szCs w:val="44"/>
          <w:lang w:eastAsia="zh-CN"/>
        </w:rPr>
        <w:t>（黑龙江省）基层赛各类</w:t>
      </w:r>
    </w:p>
    <w:p w14:paraId="5EC6D6E9">
      <w:pPr>
        <w:spacing w:line="56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b/>
          <w:bCs/>
          <w:spacing w:val="5"/>
          <w:sz w:val="44"/>
          <w:szCs w:val="44"/>
          <w:lang w:eastAsia="zh-CN"/>
        </w:rPr>
        <w:t>违纪违规的处罚办法</w:t>
      </w:r>
    </w:p>
    <w:p w14:paraId="0D2F9691">
      <w:pPr>
        <w:spacing w:line="560" w:lineRule="exact"/>
        <w:rPr>
          <w:rFonts w:ascii="Times New Roman" w:hAnsi="Times New Roman" w:eastAsia="宋体" w:cs="Times New Roman"/>
          <w:sz w:val="24"/>
          <w:szCs w:val="24"/>
          <w:lang w:eastAsia="zh-CN"/>
        </w:rPr>
      </w:pPr>
    </w:p>
    <w:p w14:paraId="75AFFE0E">
      <w:pPr>
        <w:spacing w:line="560" w:lineRule="exact"/>
        <w:ind w:firstLine="640" w:firstLineChars="200"/>
        <w:rPr>
          <w:rFonts w:hint="eastAsia" w:ascii="黑体" w:hAnsi="黑体" w:eastAsia="黑体" w:cs="黑体"/>
          <w:sz w:val="32"/>
          <w:szCs w:val="32"/>
          <w:lang w:eastAsia="zh-CN"/>
        </w:rPr>
      </w:pPr>
      <w:r>
        <w:rPr>
          <w:rFonts w:hint="eastAsia" w:ascii="黑体" w:hAnsi="黑体" w:eastAsia="黑体" w:cs="黑体"/>
          <w:sz w:val="32"/>
          <w:szCs w:val="32"/>
          <w:lang w:eastAsia="zh-CN"/>
        </w:rPr>
        <w:t>一、资格问题的处罚</w:t>
      </w:r>
    </w:p>
    <w:p w14:paraId="7BB266ED">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（一）如赛前发现运动员资格有问题，证据确凿，由组委会立即取消当事人的参赛资格，不得更换，全队少于8人时，按规则规定不得参赛。</w:t>
      </w:r>
    </w:p>
    <w:p w14:paraId="06239E71">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（二）若在比赛中发现运动员资格有问题，经调查、取证、核实后，视确认、核实的时间及对联赛造成的影响大小，分别给予以下处罚：</w:t>
      </w:r>
    </w:p>
    <w:p w14:paraId="1F8210C5">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1.在比赛开始后，若查出运动员资格不符，则立即取消该队的参赛资格和所有比赛成绩，并处罚该队停止参加本届和下一届联赛。</w:t>
      </w:r>
    </w:p>
    <w:p w14:paraId="5BCA267D">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2.在联赛结束（最后一场比赛结束）后至15日内，若查出运动员资格不符，则取消该队的所有比赛成绩和名次，追回奖品、纪念品，并通报全省，处罚该队停止参加下两届联赛。</w:t>
      </w:r>
    </w:p>
    <w:p w14:paraId="753369D7">
      <w:pPr>
        <w:spacing w:line="560" w:lineRule="exact"/>
        <w:ind w:firstLine="640" w:firstLineChars="200"/>
        <w:rPr>
          <w:rFonts w:hint="eastAsia" w:ascii="黑体" w:hAnsi="黑体" w:eastAsia="黑体" w:cs="黑体"/>
          <w:sz w:val="32"/>
          <w:szCs w:val="32"/>
          <w:lang w:eastAsia="zh-CN"/>
        </w:rPr>
      </w:pPr>
      <w:r>
        <w:rPr>
          <w:rFonts w:hint="eastAsia" w:ascii="黑体" w:hAnsi="黑体" w:eastAsia="黑体" w:cs="黑体"/>
          <w:sz w:val="32"/>
          <w:szCs w:val="32"/>
          <w:lang w:eastAsia="zh-CN"/>
        </w:rPr>
        <w:t>二、赛风赛纪问题的处罚及特殊规定</w:t>
      </w:r>
    </w:p>
    <w:p w14:paraId="5070548A">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为了维护比赛的正常秩序和严肃赛风赛纪，凡在比赛中出现赛风赛纪问题的参赛队按以下规定处罚：</w:t>
      </w:r>
    </w:p>
    <w:p w14:paraId="006820A8">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1.各参赛队教练员临场指挥时不得干扰比赛的正常进行。经裁判警告无效时，判罚该队教练员技术犯规一次。</w:t>
      </w:r>
    </w:p>
    <w:p w14:paraId="35B97D70">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2.教练员临场指挥时不得辱骂裁判员，不得辱骂队员，经警告无效时，判教练员技术犯规。若重犯，则立即取消该教练员该场比赛的临场指挥资格。</w:t>
      </w:r>
    </w:p>
    <w:p w14:paraId="280DF234">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3.凡在比赛场内、场外打架或动手打人的运动员、教练员将被给予严厉的处罚，即取消当场及之后（本届联赛）比赛资格及临场的指挥资格，并取消该运动员或教练员下一届联赛的参赛资格。</w:t>
      </w:r>
    </w:p>
    <w:p w14:paraId="3A1185D0">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4.任何在比赛过程中发生闹事、罢赛或被认定为操纵比赛结果的队伍，一律处以通报批评并取消该队或队员本届及下两届联赛的参赛资格。</w:t>
      </w:r>
    </w:p>
    <w:p w14:paraId="4D475CFF">
      <w:pPr>
        <w:spacing w:line="560" w:lineRule="exact"/>
        <w:ind w:firstLine="640" w:firstLineChars="200"/>
        <w:rPr>
          <w:rFonts w:hint="eastAsia" w:ascii="仿宋_GB2312" w:hAnsi="仿宋_GB2312" w:eastAsia="仿宋_GB2312" w:cs="仿宋_GB2312"/>
          <w:sz w:val="32"/>
          <w:szCs w:val="32"/>
          <w:lang w:eastAsia="zh-CN"/>
        </w:rPr>
      </w:pPr>
      <w:r>
        <w:rPr>
          <w:rFonts w:hint="eastAsia" w:ascii="黑体" w:hAnsi="黑体" w:eastAsia="黑体" w:cs="黑体"/>
          <w:sz w:val="32"/>
          <w:szCs w:val="32"/>
          <w:lang w:eastAsia="zh-CN"/>
        </w:rPr>
        <w:t>三、不文明行为和违反体育精神的行为的处罚</w:t>
      </w:r>
    </w:p>
    <w:p w14:paraId="45C773B6">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1.对运动员、教练组成员、裁判员、技术代表、工作人员或观众使用侮辱性语言；</w:t>
      </w:r>
    </w:p>
    <w:p w14:paraId="0FAED520">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2.做出侮辱性、威胁性的手势或肢体动作（包括但不限于向他人吐口水、竖中指、摔砸物品等）；</w:t>
      </w:r>
    </w:p>
    <w:p w14:paraId="4132F575">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3.试图与他人发生非必要身体接触；</w:t>
      </w:r>
    </w:p>
    <w:p w14:paraId="5AFF5242">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4.损坏比赛场馆内的设施、器材或比赛期间（包括暂停、换人、中场休息）坐在记录台；</w:t>
      </w:r>
    </w:p>
    <w:p w14:paraId="10039621">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5.利用假摔、佯装受伤等行为骗取观众同情，或有其他寻衅滋事、煽动观众情绪的行为。</w:t>
      </w:r>
    </w:p>
    <w:p w14:paraId="74A335E5">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对于以上行为组委会有权：</w:t>
      </w:r>
    </w:p>
    <w:p w14:paraId="34577E17">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1.对于第一次违规，处以赛区通报批评，取消其优秀运动员或优秀教练员资格；对于情节恶劣的，有权对当事人并处追加停赛1场；</w:t>
      </w:r>
    </w:p>
    <w:p w14:paraId="1B8D016A">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2.对于第二次或以上违规，对当事人处以停赛1至2场；</w:t>
      </w:r>
    </w:p>
    <w:p w14:paraId="0B7BF6CF">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3.同一球队的当事人累计第二次及以上出现上述违规情况，取消该队当赛季体育道德风尚奖评选资格，并对该球队（无论当事人本人是否属于再犯）处以通报批评、并处追加全队停赛1场。</w:t>
      </w:r>
    </w:p>
    <w:p w14:paraId="2DB818A0">
      <w:pPr>
        <w:spacing w:line="560" w:lineRule="exact"/>
        <w:ind w:firstLine="640" w:firstLineChars="200"/>
        <w:rPr>
          <w:rFonts w:hint="eastAsia" w:ascii="黑体" w:hAnsi="黑体" w:eastAsia="黑体" w:cs="黑体"/>
          <w:sz w:val="32"/>
          <w:szCs w:val="32"/>
          <w:lang w:eastAsia="zh-CN"/>
        </w:rPr>
      </w:pPr>
      <w:r>
        <w:rPr>
          <w:rFonts w:hint="eastAsia" w:ascii="黑体" w:hAnsi="黑体" w:eastAsia="黑体" w:cs="黑体"/>
          <w:sz w:val="32"/>
          <w:szCs w:val="32"/>
          <w:lang w:eastAsia="zh-CN"/>
        </w:rPr>
        <w:t>四、舆情违规问题的处罚</w:t>
      </w:r>
    </w:p>
    <w:p w14:paraId="0A957929">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若发现任何可能有损中国国家利益和社会公共利益的行为或言论，或任何可能对联赛各相关单位、其他球队、联赛赞助商或其他联赛参与者造成损害或负面影响的行为或言论，或发生任何有违社会公众道德的负面新闻或舆论，或受到相关行政或刑事处罚的情形，组委会根据违规行为性质、情节轻重、造成后果及影响等因素有权：</w:t>
      </w:r>
    </w:p>
    <w:p w14:paraId="2355D4DD">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1.对于第一次违规，处以严重警告、通报批评，并且对当事人处以停赛1至2场、并</w:t>
      </w:r>
      <w:r>
        <w:rPr>
          <w:rFonts w:hint="eastAsia" w:ascii="仿宋_GB2312" w:hAnsi="仿宋_GB2312" w:eastAsia="仿宋_GB2312" w:cs="仿宋_GB2312"/>
          <w:b/>
          <w:bCs/>
          <w:sz w:val="32"/>
          <w:szCs w:val="32"/>
          <w:lang w:eastAsia="zh-CN"/>
        </w:rPr>
        <w:t>扣除抵押保证金</w:t>
      </w:r>
      <w:r>
        <w:rPr>
          <w:rFonts w:hint="eastAsia" w:ascii="仿宋_GB2312" w:hAnsi="仿宋_GB2312" w:eastAsia="仿宋_GB2312" w:cs="仿宋_GB2312"/>
          <w:sz w:val="32"/>
          <w:szCs w:val="32"/>
          <w:lang w:eastAsia="zh-CN"/>
        </w:rPr>
        <w:t>；对技术代表、裁判员处以停止联赛工作3至10场；对球队取消其当赛季体育道德风尚奖评选资格、收回已获得相关奖项；对记录台工作人员、主持人等其他主体处以取消本赛季联赛的工作资格。</w:t>
      </w:r>
    </w:p>
    <w:p w14:paraId="2ED3FA41">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2.对于第二次及以上违规，或者情节恶劣者，有权对其加倍处罚直至取消本赛季参赛资格。</w:t>
      </w:r>
    </w:p>
    <w:p w14:paraId="15344C88">
      <w:pPr>
        <w:spacing w:line="560" w:lineRule="exact"/>
        <w:ind w:firstLine="640" w:firstLineChars="200"/>
        <w:rPr>
          <w:rFonts w:hint="eastAsia" w:ascii="黑体" w:hAnsi="黑体" w:eastAsia="黑体" w:cs="黑体"/>
          <w:sz w:val="32"/>
          <w:szCs w:val="32"/>
          <w:lang w:eastAsia="zh-CN"/>
        </w:rPr>
      </w:pPr>
      <w:r>
        <w:rPr>
          <w:rFonts w:hint="eastAsia" w:ascii="黑体" w:hAnsi="黑体" w:eastAsia="黑体" w:cs="黑体"/>
          <w:sz w:val="32"/>
          <w:szCs w:val="32"/>
          <w:lang w:eastAsia="zh-CN"/>
        </w:rPr>
        <w:t>五、连续违纪违规的处罚</w:t>
      </w:r>
    </w:p>
    <w:p w14:paraId="1268CABC">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若一个队连续出现“参赛资格”违反规定或违纪受处分屡教不止，将根据情况对该队的领队和教练员予以停赛1至2届的处罚。</w:t>
      </w:r>
    </w:p>
    <w:p w14:paraId="59365328">
      <w:pPr>
        <w:spacing w:line="560" w:lineRule="exact"/>
        <w:ind w:firstLine="640" w:firstLineChars="200"/>
        <w:rPr>
          <w:rFonts w:hint="eastAsia" w:ascii="黑体" w:hAnsi="黑体" w:eastAsia="黑体" w:cs="黑体"/>
          <w:sz w:val="32"/>
          <w:szCs w:val="32"/>
          <w:lang w:eastAsia="zh-CN"/>
        </w:rPr>
      </w:pPr>
      <w:r>
        <w:rPr>
          <w:rFonts w:hint="eastAsia" w:ascii="黑体" w:hAnsi="黑体" w:eastAsia="黑体" w:cs="黑体"/>
          <w:sz w:val="32"/>
          <w:szCs w:val="32"/>
          <w:lang w:eastAsia="zh-CN"/>
        </w:rPr>
        <w:t>六、处罚停赛队复议的程序</w:t>
      </w:r>
    </w:p>
    <w:p w14:paraId="1420FC9A">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1.凡在联赛中被处罚的队伍或领队、教练员、运动员，其处分被解除前，必须提前半年向黑龙江省学生体育协会提出正式书面复议申请。</w:t>
      </w:r>
    </w:p>
    <w:p w14:paraId="508755F8">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2.联赛竞赛监督委员会根据该队承认错误和改正措施的具体表现，报告和提交联赛组委会讨论。</w:t>
      </w:r>
    </w:p>
    <w:p w14:paraId="72F9E382">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3.黑龙江省学生体育协会会依据联赛竞赛监督委员会提交的报告及该队的复议申请，决定是否恢复该队参赛资格或酌减处罚。</w:t>
      </w:r>
    </w:p>
    <w:p w14:paraId="7799D8F3">
      <w:pPr>
        <w:ind w:firstLine="420" w:firstLineChars="200"/>
        <w:rPr>
          <w:rFonts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703013A-E84F-4110-96DD-898BB0E891D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0B8E9921-B4F2-4F9F-AD62-F296B14D24CD}"/>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embedRegular r:id="rId3" w:fontKey="{B48CB15A-1710-42B4-8B4E-48CA4EB4B06A}"/>
  </w:font>
  <w:font w:name="仿宋_GB2312">
    <w:panose1 w:val="02010609030101010101"/>
    <w:charset w:val="86"/>
    <w:family w:val="auto"/>
    <w:pitch w:val="default"/>
    <w:sig w:usb0="00000001" w:usb1="080E0000" w:usb2="00000000" w:usb3="00000000" w:csb0="00040000" w:csb1="00000000"/>
    <w:embedRegular r:id="rId4" w:fontKey="{B18F62D4-8A20-41FB-853F-2BC785909C8A}"/>
  </w:font>
  <w:font w:name="方正小标宋简体">
    <w:panose1 w:val="02010601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5" w:fontKey="{E0569F8E-528E-4BE5-8F72-5C00883A7BE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354"/>
    <w:rsid w:val="00031AA4"/>
    <w:rsid w:val="000843B2"/>
    <w:rsid w:val="00117909"/>
    <w:rsid w:val="001B61AB"/>
    <w:rsid w:val="002A52AF"/>
    <w:rsid w:val="002C27BC"/>
    <w:rsid w:val="00316551"/>
    <w:rsid w:val="00493575"/>
    <w:rsid w:val="004A7C5D"/>
    <w:rsid w:val="00503800"/>
    <w:rsid w:val="006201B0"/>
    <w:rsid w:val="0067334F"/>
    <w:rsid w:val="007B0100"/>
    <w:rsid w:val="00811BB1"/>
    <w:rsid w:val="008C34B1"/>
    <w:rsid w:val="00925CE5"/>
    <w:rsid w:val="009962BF"/>
    <w:rsid w:val="00AB1731"/>
    <w:rsid w:val="00B04F1F"/>
    <w:rsid w:val="00B33957"/>
    <w:rsid w:val="00B67B6B"/>
    <w:rsid w:val="00C2206B"/>
    <w:rsid w:val="00C33F8F"/>
    <w:rsid w:val="00CC2012"/>
    <w:rsid w:val="00D1659A"/>
    <w:rsid w:val="00D60D61"/>
    <w:rsid w:val="00D7334D"/>
    <w:rsid w:val="00E03E51"/>
    <w:rsid w:val="00E2080D"/>
    <w:rsid w:val="00E37987"/>
    <w:rsid w:val="00EB7AE2"/>
    <w:rsid w:val="00F04461"/>
    <w:rsid w:val="00F26851"/>
    <w:rsid w:val="00FB1354"/>
    <w:rsid w:val="00FF52FD"/>
    <w:rsid w:val="03996162"/>
    <w:rsid w:val="191D20F3"/>
    <w:rsid w:val="24993A5F"/>
    <w:rsid w:val="70632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pPr>
    <w:rPr>
      <w:rFonts w:ascii="Arial" w:hAnsi="Arial" w:eastAsia="Arial" w:cs="Arial"/>
      <w:color w:val="000000"/>
      <w:sz w:val="21"/>
      <w:szCs w:val="21"/>
      <w:lang w:val="en-US" w:eastAsia="en-US"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link w:val="9"/>
    <w:qFormat/>
    <w:uiPriority w:val="0"/>
    <w:pPr>
      <w:textAlignment w:val="baseline"/>
    </w:pPr>
    <w:rPr>
      <w:rFonts w:ascii="仿宋" w:hAnsi="仿宋" w:eastAsia="仿宋" w:cs="仿宋"/>
      <w:snapToGrid w:val="0"/>
      <w:sz w:val="32"/>
      <w:szCs w:val="32"/>
    </w:rPr>
  </w:style>
  <w:style w:type="paragraph" w:styleId="3">
    <w:name w:val="footer"/>
    <w:basedOn w:val="1"/>
    <w:link w:val="8"/>
    <w:unhideWhenUsed/>
    <w:qFormat/>
    <w:uiPriority w:val="99"/>
    <w:pPr>
      <w:tabs>
        <w:tab w:val="center" w:pos="4153"/>
        <w:tab w:val="right" w:pos="8306"/>
      </w:tabs>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jc w:val="center"/>
    </w:pPr>
    <w:rPr>
      <w:sz w:val="18"/>
      <w:szCs w:val="18"/>
    </w:rPr>
  </w:style>
  <w:style w:type="character" w:customStyle="1" w:styleId="7">
    <w:name w:val="页眉 字符"/>
    <w:basedOn w:val="6"/>
    <w:link w:val="4"/>
    <w:qFormat/>
    <w:uiPriority w:val="99"/>
    <w:rPr>
      <w:rFonts w:ascii="Arial" w:hAnsi="Arial" w:eastAsia="Arial" w:cs="Arial"/>
      <w:color w:val="000000"/>
      <w:kern w:val="0"/>
      <w:sz w:val="18"/>
      <w:szCs w:val="18"/>
      <w:lang w:eastAsia="en-US"/>
    </w:rPr>
  </w:style>
  <w:style w:type="character" w:customStyle="1" w:styleId="8">
    <w:name w:val="页脚 字符"/>
    <w:basedOn w:val="6"/>
    <w:link w:val="3"/>
    <w:qFormat/>
    <w:uiPriority w:val="99"/>
    <w:rPr>
      <w:rFonts w:ascii="Arial" w:hAnsi="Arial" w:eastAsia="Arial" w:cs="Arial"/>
      <w:color w:val="000000"/>
      <w:kern w:val="0"/>
      <w:sz w:val="18"/>
      <w:szCs w:val="18"/>
      <w:lang w:eastAsia="en-US"/>
    </w:rPr>
  </w:style>
  <w:style w:type="character" w:customStyle="1" w:styleId="9">
    <w:name w:val="正文文本 字符"/>
    <w:basedOn w:val="6"/>
    <w:link w:val="2"/>
    <w:qFormat/>
    <w:uiPriority w:val="0"/>
    <w:rPr>
      <w:rFonts w:ascii="仿宋" w:hAnsi="仿宋" w:eastAsia="仿宋" w:cs="仿宋"/>
      <w:snapToGrid w:val="0"/>
      <w:color w:val="000000"/>
      <w:kern w:val="0"/>
      <w:sz w:val="32"/>
      <w:szCs w:val="32"/>
      <w:lang w:eastAsia="en-US"/>
    </w:rPr>
  </w:style>
  <w:style w:type="table" w:customStyle="1" w:styleId="10">
    <w:name w:val="Table Normal"/>
    <w:qFormat/>
    <w:uiPriority w:val="0"/>
    <w:rPr>
      <w:rFonts w:ascii="Calibri" w:hAnsi="Calibri" w:eastAsia="宋体" w:cs="宋体"/>
    </w:rPr>
    <w:tblPr>
      <w:tblCellMar>
        <w:top w:w="0" w:type="dxa"/>
        <w:left w:w="0" w:type="dxa"/>
        <w:bottom w:w="0" w:type="dxa"/>
        <w:right w:w="0" w:type="dxa"/>
      </w:tblCellMar>
    </w:tblPr>
  </w:style>
  <w:style w:type="paragraph" w:customStyle="1" w:styleId="11">
    <w:name w:val="Table Text"/>
    <w:basedOn w:val="1"/>
    <w:qFormat/>
    <w:uiPriority w:val="0"/>
    <w:pPr>
      <w:textAlignment w:val="baseline"/>
    </w:pPr>
    <w:rPr>
      <w:snapToGrid w:val="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19</Pages>
  <Words>7295</Words>
  <Characters>7552</Characters>
  <Lines>58</Lines>
  <Paragraphs>16</Paragraphs>
  <TotalTime>104</TotalTime>
  <ScaleCrop>false</ScaleCrop>
  <LinksUpToDate>false</LinksUpToDate>
  <CharactersWithSpaces>7774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2024-11-14T08:44:00Z</dcterms:created>
  <dc:creator>zh</dc:creator>
  <cp:lastModifiedBy>李克良</cp:lastModifiedBy>
  <dcterms:modified xsi:type="dcterms:W3CDTF">2024-11-22T02:49:20Z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1B5BC29399534F5CA31D25C69DCE2E74_13</vt:lpwstr>
  </property>
</Properties>
</file>